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609" w:rsidRPr="008B38DD" w:rsidRDefault="000B3371" w:rsidP="00415609">
      <w:pPr>
        <w:pStyle w:val="Title"/>
        <w:spacing w:after="480"/>
        <w:rPr>
          <w:b/>
          <w:bCs w:val="0"/>
          <w:sz w:val="34"/>
          <w:szCs w:val="34"/>
        </w:rPr>
      </w:pPr>
      <w:r>
        <w:rPr>
          <w:rStyle w:val="TitleChar"/>
          <w:b/>
          <w:sz w:val="34"/>
          <w:szCs w:val="34"/>
        </w:rPr>
        <w:t>Opioid Misuse in Older Adults</w:t>
      </w:r>
    </w:p>
    <w:p w:rsidR="00415609" w:rsidRPr="008B38DD" w:rsidRDefault="00415609" w:rsidP="000B3371">
      <w:pPr>
        <w:spacing w:after="120" w:line="240" w:lineRule="auto"/>
        <w:jc w:val="center"/>
        <w:rPr>
          <w:b/>
          <w:sz w:val="34"/>
          <w:szCs w:val="34"/>
          <w:u w:val="single"/>
        </w:rPr>
      </w:pPr>
      <w:r w:rsidRPr="008B38DD">
        <w:rPr>
          <w:b/>
          <w:sz w:val="34"/>
          <w:szCs w:val="34"/>
          <w:u w:val="single"/>
        </w:rPr>
        <w:t>Potential Signs and Symptoms</w:t>
      </w:r>
      <w:r w:rsidR="008B38DD" w:rsidRPr="008B38DD">
        <w:rPr>
          <w:b/>
          <w:sz w:val="34"/>
          <w:szCs w:val="34"/>
          <w:u w:val="single"/>
        </w:rPr>
        <w:t xml:space="preserve"> </w:t>
      </w:r>
      <w:r w:rsidR="000B3371">
        <w:rPr>
          <w:b/>
          <w:sz w:val="34"/>
          <w:szCs w:val="34"/>
          <w:u w:val="single"/>
        </w:rPr>
        <w:t>of Opioid Misuse</w:t>
      </w:r>
    </w:p>
    <w:p w:rsidR="008B38DD" w:rsidRPr="008B38DD" w:rsidRDefault="008B38DD" w:rsidP="00415609">
      <w:pPr>
        <w:spacing w:after="120" w:line="240" w:lineRule="auto"/>
        <w:jc w:val="center"/>
        <w:rPr>
          <w:b/>
          <w:sz w:val="34"/>
          <w:szCs w:val="34"/>
          <w:u w:val="single"/>
        </w:rPr>
      </w:pP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Falls and fractures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Early refill requests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Frequent reports of lost or stolen medications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Escalating doses without doctor’s approval; shortening time between each dose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Taking for symptoms other than pain: to relieve/cope with feelings and problems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Trouble thinking clearly; memory problems; not completing necessary tasks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“Doctor shopping”; increasing visits to the ER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Filling prescriptions at multiple pharmacies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Borrowing, stealing pain medications/forging prescriptions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Feeling a buzz/high after taking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Observable intoxication or withdrawal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bCs/>
          <w:sz w:val="34"/>
          <w:szCs w:val="34"/>
        </w:rPr>
        <w:t>Increased Isolation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bCs/>
          <w:sz w:val="34"/>
          <w:szCs w:val="34"/>
        </w:rPr>
        <w:t>Depression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Hyperalgesia (increased sensitivity to pain)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 xml:space="preserve">Memory problems and confusion </w:t>
      </w:r>
    </w:p>
    <w:p w:rsidR="00415609" w:rsidRPr="008B38DD" w:rsidRDefault="00415609" w:rsidP="00415609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sz w:val="34"/>
          <w:szCs w:val="34"/>
        </w:rPr>
        <w:t>Chronic headaches</w:t>
      </w:r>
    </w:p>
    <w:p w:rsidR="008B38DD" w:rsidRPr="008B38DD" w:rsidRDefault="008B38DD" w:rsidP="00415609">
      <w:pPr>
        <w:spacing w:after="120" w:line="240" w:lineRule="auto"/>
        <w:ind w:left="720"/>
        <w:jc w:val="center"/>
        <w:rPr>
          <w:b/>
          <w:sz w:val="34"/>
          <w:szCs w:val="34"/>
          <w:u w:val="single"/>
        </w:rPr>
      </w:pPr>
    </w:p>
    <w:p w:rsidR="008B38DD" w:rsidRPr="008B38DD" w:rsidRDefault="000B3371" w:rsidP="008B38DD">
      <w:pPr>
        <w:pStyle w:val="Title"/>
        <w:spacing w:after="480"/>
        <w:rPr>
          <w:b/>
          <w:bCs w:val="0"/>
          <w:sz w:val="34"/>
          <w:szCs w:val="34"/>
        </w:rPr>
      </w:pPr>
      <w:r>
        <w:rPr>
          <w:rStyle w:val="TitleChar"/>
          <w:b/>
          <w:sz w:val="34"/>
          <w:szCs w:val="34"/>
        </w:rPr>
        <w:lastRenderedPageBreak/>
        <w:t>Opioid Misuse in Older Adults</w:t>
      </w:r>
    </w:p>
    <w:p w:rsidR="00415609" w:rsidRPr="008B38DD" w:rsidRDefault="00415609" w:rsidP="00415609">
      <w:pPr>
        <w:spacing w:after="120" w:line="240" w:lineRule="auto"/>
        <w:ind w:left="720"/>
        <w:jc w:val="center"/>
        <w:rPr>
          <w:b/>
          <w:sz w:val="34"/>
          <w:szCs w:val="34"/>
          <w:u w:val="single"/>
        </w:rPr>
      </w:pPr>
      <w:r w:rsidRPr="008B38DD">
        <w:rPr>
          <w:b/>
          <w:sz w:val="34"/>
          <w:szCs w:val="34"/>
          <w:u w:val="single"/>
        </w:rPr>
        <w:t>Potential Side Effects of Opioid Use</w:t>
      </w:r>
    </w:p>
    <w:p w:rsidR="008B38DD" w:rsidRPr="008B38DD" w:rsidRDefault="008B38DD" w:rsidP="00415609">
      <w:pPr>
        <w:spacing w:after="120" w:line="240" w:lineRule="auto"/>
        <w:ind w:left="720"/>
        <w:jc w:val="center"/>
        <w:rPr>
          <w:b/>
          <w:sz w:val="34"/>
          <w:szCs w:val="34"/>
          <w:u w:val="single"/>
        </w:rPr>
      </w:pPr>
    </w:p>
    <w:p w:rsidR="00CF099D" w:rsidRPr="008B38DD" w:rsidRDefault="00C2341C" w:rsidP="008B38DD">
      <w:pPr>
        <w:spacing w:after="120" w:line="240" w:lineRule="auto"/>
        <w:rPr>
          <w:b/>
          <w:bCs/>
          <w:sz w:val="34"/>
          <w:szCs w:val="34"/>
        </w:rPr>
      </w:pPr>
      <w:bookmarkStart w:id="0" w:name="start"/>
      <w:bookmarkEnd w:id="0"/>
      <w:r w:rsidRPr="008B38DD">
        <w:rPr>
          <w:b/>
          <w:bCs/>
          <w:sz w:val="34"/>
          <w:szCs w:val="34"/>
        </w:rPr>
        <w:t>In addition to the serious risks of misuse and dependence the use of prescription opioids can have a number of side effects, even when taken as directed:</w:t>
      </w:r>
    </w:p>
    <w:p w:rsidR="008B38DD" w:rsidRPr="008B38DD" w:rsidRDefault="008B38DD" w:rsidP="008B38DD">
      <w:pPr>
        <w:spacing w:after="120" w:line="240" w:lineRule="auto"/>
        <w:ind w:left="720"/>
        <w:rPr>
          <w:b/>
          <w:bCs/>
          <w:sz w:val="34"/>
          <w:szCs w:val="34"/>
        </w:rPr>
      </w:pP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Tolerance:  One might need to take more of the medication for the same pain relief</w:t>
      </w:r>
      <w:r w:rsidR="008B38DD" w:rsidRPr="008B38DD">
        <w:rPr>
          <w:b/>
          <w:bCs/>
          <w:sz w:val="34"/>
          <w:szCs w:val="34"/>
        </w:rPr>
        <w:t>.</w:t>
      </w:r>
    </w:p>
    <w:p w:rsidR="00CF099D" w:rsidRPr="000B3371" w:rsidRDefault="00C2341C" w:rsidP="000B3371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Physical dependence:  One may have symptoms of withdrawal</w:t>
      </w:r>
      <w:r w:rsidRPr="000B3371">
        <w:rPr>
          <w:b/>
          <w:bCs/>
          <w:sz w:val="34"/>
          <w:szCs w:val="34"/>
        </w:rPr>
        <w:t xml:space="preserve"> </w:t>
      </w:r>
      <w:r w:rsidR="000B3371">
        <w:rPr>
          <w:b/>
          <w:bCs/>
          <w:sz w:val="34"/>
          <w:szCs w:val="34"/>
        </w:rPr>
        <w:t xml:space="preserve">when </w:t>
      </w:r>
      <w:r w:rsidRPr="000B3371">
        <w:rPr>
          <w:b/>
          <w:bCs/>
          <w:sz w:val="34"/>
          <w:szCs w:val="34"/>
        </w:rPr>
        <w:t>the medication is stopped</w:t>
      </w:r>
      <w:r w:rsidR="008B38DD" w:rsidRPr="000B3371">
        <w:rPr>
          <w:b/>
          <w:bCs/>
          <w:sz w:val="34"/>
          <w:szCs w:val="34"/>
        </w:rPr>
        <w:t>.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Excessive Sedation</w:t>
      </w: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 xml:space="preserve">Increased </w:t>
      </w:r>
      <w:r w:rsidR="008B38DD" w:rsidRPr="008B38DD">
        <w:rPr>
          <w:b/>
          <w:bCs/>
          <w:sz w:val="34"/>
          <w:szCs w:val="34"/>
        </w:rPr>
        <w:t>S</w:t>
      </w:r>
      <w:r w:rsidRPr="008B38DD">
        <w:rPr>
          <w:b/>
          <w:bCs/>
          <w:sz w:val="34"/>
          <w:szCs w:val="34"/>
        </w:rPr>
        <w:t xml:space="preserve">ensitivity to </w:t>
      </w:r>
      <w:r w:rsidR="008B38DD" w:rsidRPr="008B38DD">
        <w:rPr>
          <w:b/>
          <w:bCs/>
          <w:sz w:val="34"/>
          <w:szCs w:val="34"/>
        </w:rPr>
        <w:t>P</w:t>
      </w:r>
      <w:r w:rsidRPr="008B38DD">
        <w:rPr>
          <w:b/>
          <w:bCs/>
          <w:sz w:val="34"/>
          <w:szCs w:val="34"/>
        </w:rPr>
        <w:t>ain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Breathing Problems</w:t>
      </w: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Constipation</w:t>
      </w:r>
    </w:p>
    <w:p w:rsidR="008B38D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 xml:space="preserve">Nausea, </w:t>
      </w:r>
      <w:r w:rsidR="008B38DD" w:rsidRPr="008B38DD">
        <w:rPr>
          <w:b/>
          <w:bCs/>
          <w:sz w:val="34"/>
          <w:szCs w:val="34"/>
        </w:rPr>
        <w:t>Vomiting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Dry Mouth</w:t>
      </w: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Sleepiness and dizziness</w:t>
      </w: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Confusion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Poor Motor Control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Impaired Vision and Attention</w:t>
      </w:r>
    </w:p>
    <w:p w:rsidR="00CF099D" w:rsidRPr="008B38DD" w:rsidRDefault="00C2341C" w:rsidP="008B38DD">
      <w:pPr>
        <w:numPr>
          <w:ilvl w:val="0"/>
          <w:numId w:val="13"/>
        </w:numPr>
        <w:spacing w:after="120" w:line="240" w:lineRule="auto"/>
        <w:rPr>
          <w:b/>
          <w:bCs/>
          <w:sz w:val="34"/>
          <w:szCs w:val="34"/>
        </w:rPr>
      </w:pPr>
      <w:r w:rsidRPr="008B38DD">
        <w:rPr>
          <w:b/>
          <w:bCs/>
          <w:sz w:val="34"/>
          <w:szCs w:val="34"/>
        </w:rPr>
        <w:t>Depression</w:t>
      </w:r>
    </w:p>
    <w:p w:rsidR="008B38DD" w:rsidRPr="008B38DD" w:rsidRDefault="008B38DD" w:rsidP="008B38DD">
      <w:pPr>
        <w:numPr>
          <w:ilvl w:val="0"/>
          <w:numId w:val="13"/>
        </w:numPr>
        <w:spacing w:after="120" w:line="240" w:lineRule="auto"/>
        <w:rPr>
          <w:b/>
          <w:sz w:val="34"/>
          <w:szCs w:val="34"/>
        </w:rPr>
      </w:pPr>
      <w:r w:rsidRPr="008B38DD">
        <w:rPr>
          <w:b/>
          <w:bCs/>
          <w:sz w:val="34"/>
          <w:szCs w:val="34"/>
        </w:rPr>
        <w:t>Itching and S</w:t>
      </w:r>
      <w:r w:rsidR="00C2341C" w:rsidRPr="008B38DD">
        <w:rPr>
          <w:b/>
          <w:bCs/>
          <w:sz w:val="34"/>
          <w:szCs w:val="34"/>
        </w:rPr>
        <w:t>weating</w:t>
      </w:r>
    </w:p>
    <w:sectPr w:rsidR="008B38DD" w:rsidRPr="008B38DD" w:rsidSect="00F51D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720" w:bottom="2376" w:left="720" w:header="18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41C" w:rsidRDefault="00C2341C" w:rsidP="00F1521F">
      <w:pPr>
        <w:spacing w:line="240" w:lineRule="auto"/>
      </w:pPr>
      <w:r>
        <w:separator/>
      </w:r>
    </w:p>
  </w:endnote>
  <w:endnote w:type="continuationSeparator" w:id="0">
    <w:p w:rsidR="00C2341C" w:rsidRDefault="00C2341C" w:rsidP="00F152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1" w:fontKey="{B3FEDCA9-F58F-4B35-983F-1A91FBC12FA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2" w:fontKey="{14A84D06-61C1-4D05-A306-990F5DD3799F}"/>
    <w:embedBold r:id="rId3" w:fontKey="{FD2CCA6E-4D26-4672-8FE8-F6C7BF9FEB52}"/>
    <w:embedItalic r:id="rId4" w:fontKey="{A1B4882C-DF4C-4CD9-94EA-3A150E2087AE}"/>
    <w:embedBoldItalic r:id="rId5" w:fontKey="{21CA57DD-EE56-4140-BAFE-1EE8C5D9F7FC}"/>
  </w:font>
  <w:font w:name="Source Sans Pro Semibold">
    <w:altName w:val="Corbel"/>
    <w:charset w:val="00"/>
    <w:family w:val="swiss"/>
    <w:pitch w:val="variable"/>
    <w:sig w:usb0="00000001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6" w:fontKey="{A7EF7589-925C-4BE3-87DE-F9681851E064}"/>
    <w:embedBold r:id="rId7" w:fontKey="{1C975159-54AD-4DC2-9CDD-8314D523FBB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3BDD094C-FEC9-45B8-B53A-21F19ED96F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E6F" w:rsidRDefault="00684E6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21F" w:rsidRPr="00F1521F" w:rsidRDefault="003D7CE8" w:rsidP="00726AC1">
    <w:pPr>
      <w:pStyle w:val="RunningHeadandFoot"/>
    </w:pPr>
    <w:r>
      <w:rPr>
        <w:smallCaps/>
        <w:noProof/>
        <w:spacing w:val="30"/>
        <w:sz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6067425</wp:posOffset>
              </wp:positionH>
              <wp:positionV relativeFrom="paragraph">
                <wp:posOffset>-574040</wp:posOffset>
              </wp:positionV>
              <wp:extent cx="981075" cy="142875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1075" cy="1428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D7CE8" w:rsidRDefault="003D7CE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77.75pt;margin-top:-45.2pt;width:77.2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" filled="f" stroked="f" strokeweight=".5pt">
              <v:textbox style="mso-fit-shape-to-text:t">
                <w:txbxContent>
                  <w:p w:rsidR="003D7CE8" w:rsidRDefault="003D7CE8"/>
                </w:txbxContent>
              </v:textbox>
            </v:shape>
          </w:pict>
        </mc:Fallback>
      </mc:AlternateContent>
    </w:r>
    <w:r w:rsidR="00F1521F" w:rsidRPr="00F1521F">
      <w:rPr>
        <w:smallCaps/>
        <w:noProof/>
        <w:spacing w:val="30"/>
        <w:sz w:val="22"/>
      </w:rPr>
      <w:drawing>
        <wp:anchor distT="0" distB="0" distL="114300" distR="114300" simplePos="0" relativeHeight="251659264" behindDoc="0" locked="0" layoutInCell="1" allowOverlap="1" wp14:anchorId="74460407" wp14:editId="3D156B9E">
          <wp:simplePos x="0" y="0"/>
          <wp:positionH relativeFrom="page">
            <wp:posOffset>6229350</wp:posOffset>
          </wp:positionH>
          <wp:positionV relativeFrom="page">
            <wp:posOffset>8681811</wp:posOffset>
          </wp:positionV>
          <wp:extent cx="1521460" cy="1304651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HR_Logo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1460" cy="1304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id w:val="-144129868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1521F" w:rsidRPr="00F1521F">
          <w:t>www.healthrecovery.org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E6F" w:rsidRDefault="00684E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41C" w:rsidRDefault="00C2341C" w:rsidP="00F1521F">
      <w:pPr>
        <w:spacing w:line="240" w:lineRule="auto"/>
      </w:pPr>
      <w:r>
        <w:separator/>
      </w:r>
    </w:p>
  </w:footnote>
  <w:footnote w:type="continuationSeparator" w:id="0">
    <w:p w:rsidR="00C2341C" w:rsidRDefault="00C2341C" w:rsidP="00F152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E6F" w:rsidRDefault="00684E6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21F" w:rsidRDefault="00F1521F">
    <w:pPr>
      <w:pStyle w:val="Header"/>
    </w:pPr>
    <w:bookmarkStart w:id="1" w:name="_GoBack"/>
    <w:bookmarkEnd w:id="1"/>
    <w:r w:rsidRPr="00F1521F">
      <w:rPr>
        <w:rFonts w:eastAsia="Calibri" w:cs="Times New Roman"/>
        <w:noProof/>
      </w:rPr>
      <w:drawing>
        <wp:anchor distT="0" distB="0" distL="114300" distR="114300" simplePos="0" relativeHeight="251661312" behindDoc="0" locked="0" layoutInCell="1" allowOverlap="1" wp14:anchorId="25104F6E" wp14:editId="7DC4049A">
          <wp:simplePos x="0" y="0"/>
          <wp:positionH relativeFrom="page">
            <wp:posOffset>457200</wp:posOffset>
          </wp:positionH>
          <wp:positionV relativeFrom="page">
            <wp:posOffset>381000</wp:posOffset>
          </wp:positionV>
          <wp:extent cx="3538728" cy="118872"/>
          <wp:effectExtent l="0" t="0" r="5080" b="0"/>
          <wp:wrapNone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38728" cy="1188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E6F" w:rsidRDefault="00684E6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D5828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4A8B35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D7460A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D9CC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B0CF76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9DAAC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63CE55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FC69492"/>
    <w:lvl w:ilvl="0">
      <w:start w:val="1"/>
      <w:numFmt w:val="bullet"/>
      <w:lvlText w:val="‐"/>
      <w:lvlJc w:val="left"/>
      <w:pPr>
        <w:ind w:left="720" w:hanging="360"/>
      </w:pPr>
      <w:rPr>
        <w:rFonts w:ascii="Trebuchet MS" w:hAnsi="Trebuchet MS" w:hint="default"/>
        <w:color w:val="9CCD60" w:themeColor="accent1"/>
        <w:position w:val="-6"/>
        <w:sz w:val="32"/>
        <w:szCs w:val="32"/>
      </w:rPr>
    </w:lvl>
  </w:abstractNum>
  <w:abstractNum w:abstractNumId="8">
    <w:nsid w:val="FFFFFF88"/>
    <w:multiLevelType w:val="singleLevel"/>
    <w:tmpl w:val="6F5824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DFAD0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F441D8A"/>
    <w:multiLevelType w:val="hybridMultilevel"/>
    <w:tmpl w:val="01DCB0CC"/>
    <w:lvl w:ilvl="0" w:tplc="F3D278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E8589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DA29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3EA7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06AA3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B4B0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960F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22C9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186B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A7C6F21"/>
    <w:multiLevelType w:val="hybridMultilevel"/>
    <w:tmpl w:val="048EFB5E"/>
    <w:lvl w:ilvl="0" w:tplc="526A2AB8">
      <w:start w:val="1"/>
      <w:numFmt w:val="bullet"/>
      <w:lvlText w:val="▪"/>
      <w:lvlJc w:val="left"/>
      <w:pPr>
        <w:ind w:left="720" w:hanging="360"/>
      </w:pPr>
      <w:rPr>
        <w:rFonts w:ascii="Trebuchet MS" w:hAnsi="Trebuchet MS" w:hint="default"/>
        <w:color w:val="5091CD"/>
        <w:position w:val="-6"/>
        <w:sz w:val="36"/>
        <w:szCs w:val="32"/>
      </w:rPr>
    </w:lvl>
    <w:lvl w:ilvl="1" w:tplc="00AAC8F2">
      <w:start w:val="1"/>
      <w:numFmt w:val="bullet"/>
      <w:lvlText w:val="‐"/>
      <w:lvlJc w:val="left"/>
      <w:pPr>
        <w:ind w:left="1440" w:hanging="360"/>
      </w:pPr>
      <w:rPr>
        <w:rFonts w:ascii="Trebuchet MS" w:hAnsi="Trebuchet MS" w:hint="default"/>
        <w:color w:val="9CCD60" w:themeColor="accent1"/>
        <w:position w:val="-6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C13AEE"/>
    <w:multiLevelType w:val="hybridMultilevel"/>
    <w:tmpl w:val="10780E86"/>
    <w:lvl w:ilvl="0" w:tplc="A2BA3F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308D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38317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F2BEB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F4103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9C42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B636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FA905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C499F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E824F45"/>
    <w:multiLevelType w:val="hybridMultilevel"/>
    <w:tmpl w:val="7D049E66"/>
    <w:lvl w:ilvl="0" w:tplc="30209F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ACC33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84BB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F44F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A8CD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E41B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CAF7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C813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04E2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2147D6"/>
    <w:multiLevelType w:val="multilevel"/>
    <w:tmpl w:val="A362821A"/>
    <w:styleLink w:val="ListBullets"/>
    <w:lvl w:ilvl="0">
      <w:start w:val="1"/>
      <w:numFmt w:val="bullet"/>
      <w:pStyle w:val="ListBullet"/>
      <w:lvlText w:val="■"/>
      <w:lvlJc w:val="left"/>
      <w:pPr>
        <w:ind w:left="360" w:hanging="360"/>
      </w:pPr>
      <w:rPr>
        <w:rFonts w:ascii="Arial" w:hAnsi="Arial" w:hint="default"/>
        <w:color w:val="495B77" w:themeColor="text1"/>
      </w:rPr>
    </w:lvl>
    <w:lvl w:ilvl="1">
      <w:start w:val="1"/>
      <w:numFmt w:val="bullet"/>
      <w:pStyle w:val="ListBullet2"/>
      <w:lvlText w:val="□"/>
      <w:lvlJc w:val="left"/>
      <w:pPr>
        <w:ind w:left="720" w:hanging="360"/>
      </w:pPr>
      <w:rPr>
        <w:rFonts w:ascii="Arial" w:hAnsi="Arial" w:hint="default"/>
        <w:color w:val="495B77" w:themeColor="text1"/>
      </w:rPr>
    </w:lvl>
    <w:lvl w:ilvl="2">
      <w:start w:val="1"/>
      <w:numFmt w:val="bullet"/>
      <w:pStyle w:val="ListBullet3"/>
      <w:lvlText w:val="▪"/>
      <w:lvlJc w:val="left"/>
      <w:pPr>
        <w:ind w:left="1080" w:hanging="360"/>
      </w:pPr>
      <w:rPr>
        <w:rFonts w:ascii="Arial" w:hAnsi="Arial" w:hint="default"/>
        <w:color w:val="495B77" w:themeColor="text1"/>
      </w:rPr>
    </w:lvl>
    <w:lvl w:ilvl="3">
      <w:start w:val="1"/>
      <w:numFmt w:val="bullet"/>
      <w:pStyle w:val="ListBullet4"/>
      <w:lvlText w:val="▫"/>
      <w:lvlJc w:val="left"/>
      <w:pPr>
        <w:ind w:left="1440" w:hanging="360"/>
      </w:pPr>
      <w:rPr>
        <w:rFonts w:ascii="Arial" w:hAnsi="Arial" w:hint="default"/>
        <w:color w:val="495B77" w:themeColor="text1"/>
      </w:rPr>
    </w:lvl>
    <w:lvl w:ilvl="4">
      <w:start w:val="1"/>
      <w:numFmt w:val="bullet"/>
      <w:pStyle w:val="ListBullet5"/>
      <w:lvlText w:val="▬"/>
      <w:lvlJc w:val="left"/>
      <w:pPr>
        <w:ind w:left="1800" w:hanging="360"/>
      </w:pPr>
      <w:rPr>
        <w:rFonts w:ascii="Arial" w:hAnsi="Arial" w:hint="default"/>
        <w:color w:val="495B77" w:themeColor="text1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4"/>
  </w:num>
  <w:num w:numId="13">
    <w:abstractNumId w:val="10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609"/>
    <w:rsid w:val="000B3371"/>
    <w:rsid w:val="000F17C3"/>
    <w:rsid w:val="001B54E4"/>
    <w:rsid w:val="00215BA0"/>
    <w:rsid w:val="00257694"/>
    <w:rsid w:val="002926B9"/>
    <w:rsid w:val="002B44BB"/>
    <w:rsid w:val="00313B25"/>
    <w:rsid w:val="003D57FF"/>
    <w:rsid w:val="003D7CE8"/>
    <w:rsid w:val="00404C47"/>
    <w:rsid w:val="00415609"/>
    <w:rsid w:val="00556F37"/>
    <w:rsid w:val="00562260"/>
    <w:rsid w:val="005A4FC1"/>
    <w:rsid w:val="00606F2F"/>
    <w:rsid w:val="0061437E"/>
    <w:rsid w:val="00684E6F"/>
    <w:rsid w:val="00687121"/>
    <w:rsid w:val="006955F4"/>
    <w:rsid w:val="006E2B86"/>
    <w:rsid w:val="00726AC1"/>
    <w:rsid w:val="007D1FC0"/>
    <w:rsid w:val="008B38DD"/>
    <w:rsid w:val="00923925"/>
    <w:rsid w:val="00955507"/>
    <w:rsid w:val="00992071"/>
    <w:rsid w:val="009A5CF2"/>
    <w:rsid w:val="00A06AEC"/>
    <w:rsid w:val="00A308B8"/>
    <w:rsid w:val="00AC28CC"/>
    <w:rsid w:val="00C2341C"/>
    <w:rsid w:val="00C42F0C"/>
    <w:rsid w:val="00CF099D"/>
    <w:rsid w:val="00D31FC8"/>
    <w:rsid w:val="00D66E8A"/>
    <w:rsid w:val="00D754A8"/>
    <w:rsid w:val="00D75EBA"/>
    <w:rsid w:val="00D9470A"/>
    <w:rsid w:val="00EC5DE8"/>
    <w:rsid w:val="00ED5F33"/>
    <w:rsid w:val="00F1521F"/>
    <w:rsid w:val="00F32897"/>
    <w:rsid w:val="00F35A34"/>
    <w:rsid w:val="00F51D51"/>
    <w:rsid w:val="00F6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609"/>
  </w:style>
  <w:style w:type="paragraph" w:styleId="Heading1">
    <w:name w:val="heading 1"/>
    <w:next w:val="Normal"/>
    <w:link w:val="Heading1Char"/>
    <w:uiPriority w:val="9"/>
    <w:qFormat/>
    <w:rsid w:val="00C42F0C"/>
    <w:pPr>
      <w:keepNext/>
      <w:spacing w:before="300" w:after="0" w:line="300" w:lineRule="exact"/>
      <w:outlineLvl w:val="0"/>
    </w:pPr>
    <w:rPr>
      <w:rFonts w:ascii="Source Sans Pro Semibold" w:hAnsi="Source Sans Pro Semibold"/>
      <w:color w:val="373F4B" w:themeColor="text2"/>
      <w:kern w:val="16"/>
      <w:szCs w:val="46"/>
      <w14:ligatures w14:val="standardContextual"/>
      <w14:numForm w14:val="lining"/>
      <w14:numSpacing w14:val="proportional"/>
      <w14:cntxtAlts/>
    </w:rPr>
  </w:style>
  <w:style w:type="paragraph" w:styleId="Heading2">
    <w:name w:val="heading 2"/>
    <w:basedOn w:val="Heading4"/>
    <w:next w:val="Normal"/>
    <w:link w:val="Heading2Char"/>
    <w:uiPriority w:val="9"/>
    <w:unhideWhenUsed/>
    <w:qFormat/>
    <w:rsid w:val="00C42F0C"/>
    <w:pPr>
      <w:keepLines w:val="0"/>
      <w:spacing w:before="300"/>
      <w:outlineLvl w:val="1"/>
    </w:pPr>
    <w:rPr>
      <w:rFonts w:eastAsiaTheme="minorHAnsi" w:cstheme="minorBidi"/>
      <w:b w:val="0"/>
      <w:bCs w:val="0"/>
      <w:iCs w:val="0"/>
      <w:color w:val="auto"/>
      <w:szCs w:val="23"/>
    </w:rPr>
  </w:style>
  <w:style w:type="paragraph" w:styleId="Heading3">
    <w:name w:val="heading 3"/>
    <w:basedOn w:val="Heading2"/>
    <w:next w:val="Normal"/>
    <w:link w:val="Heading3Char"/>
    <w:uiPriority w:val="9"/>
    <w:unhideWhenUsed/>
    <w:rsid w:val="00F51D51"/>
    <w:pPr>
      <w:keepLines/>
      <w:spacing w:after="300" w:line="600" w:lineRule="exact"/>
      <w:outlineLvl w:val="2"/>
    </w:pPr>
    <w:rPr>
      <w:rFonts w:eastAsiaTheme="majorEastAsia" w:cstheme="majorBidi"/>
      <w:bCs/>
      <w:i w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51D51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9CCD6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2F0C"/>
    <w:rPr>
      <w:i/>
      <w:kern w:val="16"/>
      <w:szCs w:val="23"/>
      <w14:ligatures w14:val="standardContextual"/>
      <w14:numForm w14:val="lining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D51"/>
    <w:rPr>
      <w:rFonts w:ascii="Corbel" w:eastAsiaTheme="majorEastAsia" w:hAnsi="Corbel" w:cstheme="majorBidi"/>
      <w:b/>
      <w:bCs/>
      <w:i/>
      <w:iCs/>
      <w:color w:val="9CCD60" w:themeColor="accent1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character" w:customStyle="1" w:styleId="Heading1Char">
    <w:name w:val="Heading 1 Char"/>
    <w:basedOn w:val="DefaultParagraphFont"/>
    <w:link w:val="Heading1"/>
    <w:uiPriority w:val="9"/>
    <w:rsid w:val="00C42F0C"/>
    <w:rPr>
      <w:rFonts w:ascii="Source Sans Pro Semibold" w:hAnsi="Source Sans Pro Semibold"/>
      <w:color w:val="373F4B" w:themeColor="text2"/>
      <w:kern w:val="16"/>
      <w:szCs w:val="46"/>
      <w14:ligatures w14:val="standardContextual"/>
      <w14:numForm w14:val="lining"/>
      <w14:numSpacing w14:val="proportional"/>
      <w14:cntxtAlts/>
    </w:rPr>
  </w:style>
  <w:style w:type="paragraph" w:styleId="Header">
    <w:name w:val="header"/>
    <w:basedOn w:val="Normal"/>
    <w:link w:val="HeaderChar"/>
    <w:uiPriority w:val="99"/>
    <w:unhideWhenUsed/>
    <w:rsid w:val="00F1521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21F"/>
    <w:rPr>
      <w:rFonts w:ascii="Corbel" w:hAnsi="Corbel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paragraph" w:styleId="Footer">
    <w:name w:val="footer"/>
    <w:basedOn w:val="Normal"/>
    <w:link w:val="FooterChar"/>
    <w:uiPriority w:val="99"/>
    <w:unhideWhenUsed/>
    <w:rsid w:val="00F1521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21F"/>
    <w:rPr>
      <w:rFonts w:ascii="Corbel" w:hAnsi="Corbel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character" w:customStyle="1" w:styleId="Heading3Char">
    <w:name w:val="Heading 3 Char"/>
    <w:basedOn w:val="DefaultParagraphFont"/>
    <w:link w:val="Heading3"/>
    <w:uiPriority w:val="9"/>
    <w:rsid w:val="00F51D51"/>
    <w:rPr>
      <w:rFonts w:ascii="Corbel" w:eastAsiaTheme="majorEastAsia" w:hAnsi="Corbel" w:cstheme="majorBidi"/>
      <w:bCs/>
      <w:kern w:val="16"/>
      <w:sz w:val="23"/>
      <w:szCs w:val="23"/>
      <w14:ligatures w14:val="standardContextual"/>
      <w14:numForm w14:val="oldStyle"/>
      <w14:numSpacing w14:val="proportional"/>
      <w14:cntxtAlts/>
    </w:rPr>
  </w:style>
  <w:style w:type="paragraph" w:styleId="ListBullet">
    <w:name w:val="List Bullet"/>
    <w:basedOn w:val="ListParagraph"/>
    <w:uiPriority w:val="99"/>
    <w:unhideWhenUsed/>
    <w:qFormat/>
    <w:rsid w:val="00726AC1"/>
    <w:pPr>
      <w:keepLines/>
      <w:numPr>
        <w:numId w:val="12"/>
      </w:numPr>
      <w:suppressAutoHyphens/>
      <w:spacing w:after="65"/>
      <w:contextualSpacing w:val="0"/>
    </w:pPr>
    <w:rPr>
      <w:szCs w:val="23"/>
    </w:rPr>
  </w:style>
  <w:style w:type="paragraph" w:styleId="ListParagraph">
    <w:name w:val="List Paragraph"/>
    <w:basedOn w:val="Normal"/>
    <w:uiPriority w:val="34"/>
    <w:rsid w:val="00923925"/>
    <w:pPr>
      <w:ind w:left="720"/>
      <w:contextualSpacing/>
    </w:pPr>
  </w:style>
  <w:style w:type="paragraph" w:styleId="Title">
    <w:name w:val="Title"/>
    <w:next w:val="Normal"/>
    <w:link w:val="TitleChar"/>
    <w:uiPriority w:val="10"/>
    <w:qFormat/>
    <w:rsid w:val="00C42F0C"/>
    <w:pPr>
      <w:keepNext/>
      <w:pageBreakBefore/>
      <w:spacing w:before="40" w:after="1040" w:line="480" w:lineRule="exact"/>
    </w:pPr>
    <w:rPr>
      <w:rFonts w:asciiTheme="majorHAnsi" w:eastAsiaTheme="majorEastAsia" w:hAnsiTheme="majorHAnsi" w:cstheme="majorBidi"/>
      <w:bCs/>
      <w:color w:val="373F4B" w:themeColor="text2"/>
      <w:spacing w:val="-6"/>
      <w:kern w:val="16"/>
      <w:sz w:val="48"/>
      <w:szCs w:val="23"/>
      <w14:ligatures w14:val="standardContextual"/>
      <w14:numForm w14:val="lining"/>
      <w14:numSpacing w14:val="proportional"/>
      <w14:cntxtAlts/>
    </w:rPr>
  </w:style>
  <w:style w:type="character" w:customStyle="1" w:styleId="TitleChar">
    <w:name w:val="Title Char"/>
    <w:basedOn w:val="DefaultParagraphFont"/>
    <w:link w:val="Title"/>
    <w:uiPriority w:val="10"/>
    <w:rsid w:val="00C42F0C"/>
    <w:rPr>
      <w:rFonts w:asciiTheme="majorHAnsi" w:eastAsiaTheme="majorEastAsia" w:hAnsiTheme="majorHAnsi" w:cstheme="majorBidi"/>
      <w:bCs/>
      <w:color w:val="373F4B" w:themeColor="text2"/>
      <w:spacing w:val="-6"/>
      <w:kern w:val="16"/>
      <w:sz w:val="48"/>
      <w:szCs w:val="23"/>
      <w14:ligatures w14:val="standardContextual"/>
      <w14:numForm w14:val="lining"/>
      <w14:numSpacing w14:val="proportional"/>
      <w14:cntxtAlts/>
    </w:rPr>
  </w:style>
  <w:style w:type="paragraph" w:customStyle="1" w:styleId="RunningHeadandFoot">
    <w:name w:val="Running Head and Foot"/>
    <w:basedOn w:val="Normal"/>
    <w:rsid w:val="00C42F0C"/>
    <w:pPr>
      <w:tabs>
        <w:tab w:val="center" w:pos="4680"/>
        <w:tab w:val="right" w:pos="9360"/>
      </w:tabs>
      <w:spacing w:before="240" w:line="240" w:lineRule="auto"/>
    </w:pPr>
    <w:rPr>
      <w:rFonts w:ascii="Source Sans Pro Semibold" w:eastAsia="Calibri" w:hAnsi="Source Sans Pro Semibold" w:cs="Times New Roman"/>
      <w:b/>
      <w:caps/>
      <w:spacing w:val="26"/>
      <w:sz w:val="16"/>
    </w:rPr>
  </w:style>
  <w:style w:type="paragraph" w:styleId="ListBullet2">
    <w:name w:val="List Bullet 2"/>
    <w:basedOn w:val="Normal"/>
    <w:uiPriority w:val="99"/>
    <w:unhideWhenUsed/>
    <w:rsid w:val="00726AC1"/>
    <w:pPr>
      <w:numPr>
        <w:ilvl w:val="1"/>
        <w:numId w:val="12"/>
      </w:numPr>
      <w:contextualSpacing/>
    </w:pPr>
  </w:style>
  <w:style w:type="numbering" w:customStyle="1" w:styleId="ListBullets">
    <w:name w:val="ListBullets"/>
    <w:uiPriority w:val="99"/>
    <w:rsid w:val="00726AC1"/>
    <w:pPr>
      <w:numPr>
        <w:numId w:val="12"/>
      </w:numPr>
    </w:pPr>
  </w:style>
  <w:style w:type="paragraph" w:styleId="ListBullet3">
    <w:name w:val="List Bullet 3"/>
    <w:basedOn w:val="Normal"/>
    <w:uiPriority w:val="99"/>
    <w:unhideWhenUsed/>
    <w:rsid w:val="00726AC1"/>
    <w:pPr>
      <w:numPr>
        <w:ilvl w:val="2"/>
        <w:numId w:val="12"/>
      </w:numPr>
      <w:contextualSpacing/>
    </w:pPr>
  </w:style>
  <w:style w:type="paragraph" w:styleId="ListBullet4">
    <w:name w:val="List Bullet 4"/>
    <w:basedOn w:val="Normal"/>
    <w:uiPriority w:val="99"/>
    <w:unhideWhenUsed/>
    <w:rsid w:val="00726AC1"/>
    <w:pPr>
      <w:numPr>
        <w:ilvl w:val="3"/>
        <w:numId w:val="12"/>
      </w:numPr>
      <w:contextualSpacing/>
    </w:pPr>
  </w:style>
  <w:style w:type="paragraph" w:styleId="ListBullet5">
    <w:name w:val="List Bullet 5"/>
    <w:basedOn w:val="Normal"/>
    <w:uiPriority w:val="99"/>
    <w:unhideWhenUsed/>
    <w:rsid w:val="00726AC1"/>
    <w:pPr>
      <w:numPr>
        <w:ilvl w:val="4"/>
        <w:numId w:val="12"/>
      </w:numPr>
      <w:contextualSpacing/>
    </w:pPr>
  </w:style>
  <w:style w:type="character" w:styleId="PlaceholderText">
    <w:name w:val="Placeholder Text"/>
    <w:basedOn w:val="DefaultParagraphFont"/>
    <w:uiPriority w:val="99"/>
    <w:semiHidden/>
    <w:rsid w:val="0099207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20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071"/>
    <w:rPr>
      <w:rFonts w:ascii="Tahoma" w:hAnsi="Tahoma" w:cs="Tahoma"/>
      <w:kern w:val="16"/>
      <w:sz w:val="16"/>
      <w:szCs w:val="16"/>
      <w14:ligatures w14:val="standardContextual"/>
      <w14:numForm w14:val="lining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609"/>
  </w:style>
  <w:style w:type="paragraph" w:styleId="Heading1">
    <w:name w:val="heading 1"/>
    <w:next w:val="Normal"/>
    <w:link w:val="Heading1Char"/>
    <w:uiPriority w:val="9"/>
    <w:qFormat/>
    <w:rsid w:val="00C42F0C"/>
    <w:pPr>
      <w:keepNext/>
      <w:spacing w:before="300" w:after="0" w:line="300" w:lineRule="exact"/>
      <w:outlineLvl w:val="0"/>
    </w:pPr>
    <w:rPr>
      <w:rFonts w:ascii="Source Sans Pro Semibold" w:hAnsi="Source Sans Pro Semibold"/>
      <w:color w:val="373F4B" w:themeColor="text2"/>
      <w:kern w:val="16"/>
      <w:szCs w:val="46"/>
      <w14:ligatures w14:val="standardContextual"/>
      <w14:numForm w14:val="lining"/>
      <w14:numSpacing w14:val="proportional"/>
      <w14:cntxtAlts/>
    </w:rPr>
  </w:style>
  <w:style w:type="paragraph" w:styleId="Heading2">
    <w:name w:val="heading 2"/>
    <w:basedOn w:val="Heading4"/>
    <w:next w:val="Normal"/>
    <w:link w:val="Heading2Char"/>
    <w:uiPriority w:val="9"/>
    <w:unhideWhenUsed/>
    <w:qFormat/>
    <w:rsid w:val="00C42F0C"/>
    <w:pPr>
      <w:keepLines w:val="0"/>
      <w:spacing w:before="300"/>
      <w:outlineLvl w:val="1"/>
    </w:pPr>
    <w:rPr>
      <w:rFonts w:eastAsiaTheme="minorHAnsi" w:cstheme="minorBidi"/>
      <w:b w:val="0"/>
      <w:bCs w:val="0"/>
      <w:iCs w:val="0"/>
      <w:color w:val="auto"/>
      <w:szCs w:val="23"/>
    </w:rPr>
  </w:style>
  <w:style w:type="paragraph" w:styleId="Heading3">
    <w:name w:val="heading 3"/>
    <w:basedOn w:val="Heading2"/>
    <w:next w:val="Normal"/>
    <w:link w:val="Heading3Char"/>
    <w:uiPriority w:val="9"/>
    <w:unhideWhenUsed/>
    <w:rsid w:val="00F51D51"/>
    <w:pPr>
      <w:keepLines/>
      <w:spacing w:after="300" w:line="600" w:lineRule="exact"/>
      <w:outlineLvl w:val="2"/>
    </w:pPr>
    <w:rPr>
      <w:rFonts w:eastAsiaTheme="majorEastAsia" w:cstheme="majorBidi"/>
      <w:bCs/>
      <w:i w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51D51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9CCD6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2F0C"/>
    <w:rPr>
      <w:i/>
      <w:kern w:val="16"/>
      <w:szCs w:val="23"/>
      <w14:ligatures w14:val="standardContextual"/>
      <w14:numForm w14:val="lining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D51"/>
    <w:rPr>
      <w:rFonts w:ascii="Corbel" w:eastAsiaTheme="majorEastAsia" w:hAnsi="Corbel" w:cstheme="majorBidi"/>
      <w:b/>
      <w:bCs/>
      <w:i/>
      <w:iCs/>
      <w:color w:val="9CCD60" w:themeColor="accent1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character" w:customStyle="1" w:styleId="Heading1Char">
    <w:name w:val="Heading 1 Char"/>
    <w:basedOn w:val="DefaultParagraphFont"/>
    <w:link w:val="Heading1"/>
    <w:uiPriority w:val="9"/>
    <w:rsid w:val="00C42F0C"/>
    <w:rPr>
      <w:rFonts w:ascii="Source Sans Pro Semibold" w:hAnsi="Source Sans Pro Semibold"/>
      <w:color w:val="373F4B" w:themeColor="text2"/>
      <w:kern w:val="16"/>
      <w:szCs w:val="46"/>
      <w14:ligatures w14:val="standardContextual"/>
      <w14:numForm w14:val="lining"/>
      <w14:numSpacing w14:val="proportional"/>
      <w14:cntxtAlts/>
    </w:rPr>
  </w:style>
  <w:style w:type="paragraph" w:styleId="Header">
    <w:name w:val="header"/>
    <w:basedOn w:val="Normal"/>
    <w:link w:val="HeaderChar"/>
    <w:uiPriority w:val="99"/>
    <w:unhideWhenUsed/>
    <w:rsid w:val="00F1521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21F"/>
    <w:rPr>
      <w:rFonts w:ascii="Corbel" w:hAnsi="Corbel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paragraph" w:styleId="Footer">
    <w:name w:val="footer"/>
    <w:basedOn w:val="Normal"/>
    <w:link w:val="FooterChar"/>
    <w:uiPriority w:val="99"/>
    <w:unhideWhenUsed/>
    <w:rsid w:val="00F1521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21F"/>
    <w:rPr>
      <w:rFonts w:ascii="Corbel" w:hAnsi="Corbel"/>
      <w:kern w:val="16"/>
      <w:sz w:val="23"/>
      <w:szCs w:val="19"/>
      <w14:ligatures w14:val="standardContextual"/>
      <w14:numForm w14:val="oldStyle"/>
      <w14:numSpacing w14:val="proportional"/>
      <w14:cntxtAlts/>
    </w:rPr>
  </w:style>
  <w:style w:type="character" w:customStyle="1" w:styleId="Heading3Char">
    <w:name w:val="Heading 3 Char"/>
    <w:basedOn w:val="DefaultParagraphFont"/>
    <w:link w:val="Heading3"/>
    <w:uiPriority w:val="9"/>
    <w:rsid w:val="00F51D51"/>
    <w:rPr>
      <w:rFonts w:ascii="Corbel" w:eastAsiaTheme="majorEastAsia" w:hAnsi="Corbel" w:cstheme="majorBidi"/>
      <w:bCs/>
      <w:kern w:val="16"/>
      <w:sz w:val="23"/>
      <w:szCs w:val="23"/>
      <w14:ligatures w14:val="standardContextual"/>
      <w14:numForm w14:val="oldStyle"/>
      <w14:numSpacing w14:val="proportional"/>
      <w14:cntxtAlts/>
    </w:rPr>
  </w:style>
  <w:style w:type="paragraph" w:styleId="ListBullet">
    <w:name w:val="List Bullet"/>
    <w:basedOn w:val="ListParagraph"/>
    <w:uiPriority w:val="99"/>
    <w:unhideWhenUsed/>
    <w:qFormat/>
    <w:rsid w:val="00726AC1"/>
    <w:pPr>
      <w:keepLines/>
      <w:numPr>
        <w:numId w:val="12"/>
      </w:numPr>
      <w:suppressAutoHyphens/>
      <w:spacing w:after="65"/>
      <w:contextualSpacing w:val="0"/>
    </w:pPr>
    <w:rPr>
      <w:szCs w:val="23"/>
    </w:rPr>
  </w:style>
  <w:style w:type="paragraph" w:styleId="ListParagraph">
    <w:name w:val="List Paragraph"/>
    <w:basedOn w:val="Normal"/>
    <w:uiPriority w:val="34"/>
    <w:rsid w:val="00923925"/>
    <w:pPr>
      <w:ind w:left="720"/>
      <w:contextualSpacing/>
    </w:pPr>
  </w:style>
  <w:style w:type="paragraph" w:styleId="Title">
    <w:name w:val="Title"/>
    <w:next w:val="Normal"/>
    <w:link w:val="TitleChar"/>
    <w:uiPriority w:val="10"/>
    <w:qFormat/>
    <w:rsid w:val="00C42F0C"/>
    <w:pPr>
      <w:keepNext/>
      <w:pageBreakBefore/>
      <w:spacing w:before="40" w:after="1040" w:line="480" w:lineRule="exact"/>
    </w:pPr>
    <w:rPr>
      <w:rFonts w:asciiTheme="majorHAnsi" w:eastAsiaTheme="majorEastAsia" w:hAnsiTheme="majorHAnsi" w:cstheme="majorBidi"/>
      <w:bCs/>
      <w:color w:val="373F4B" w:themeColor="text2"/>
      <w:spacing w:val="-6"/>
      <w:kern w:val="16"/>
      <w:sz w:val="48"/>
      <w:szCs w:val="23"/>
      <w14:ligatures w14:val="standardContextual"/>
      <w14:numForm w14:val="lining"/>
      <w14:numSpacing w14:val="proportional"/>
      <w14:cntxtAlts/>
    </w:rPr>
  </w:style>
  <w:style w:type="character" w:customStyle="1" w:styleId="TitleChar">
    <w:name w:val="Title Char"/>
    <w:basedOn w:val="DefaultParagraphFont"/>
    <w:link w:val="Title"/>
    <w:uiPriority w:val="10"/>
    <w:rsid w:val="00C42F0C"/>
    <w:rPr>
      <w:rFonts w:asciiTheme="majorHAnsi" w:eastAsiaTheme="majorEastAsia" w:hAnsiTheme="majorHAnsi" w:cstheme="majorBidi"/>
      <w:bCs/>
      <w:color w:val="373F4B" w:themeColor="text2"/>
      <w:spacing w:val="-6"/>
      <w:kern w:val="16"/>
      <w:sz w:val="48"/>
      <w:szCs w:val="23"/>
      <w14:ligatures w14:val="standardContextual"/>
      <w14:numForm w14:val="lining"/>
      <w14:numSpacing w14:val="proportional"/>
      <w14:cntxtAlts/>
    </w:rPr>
  </w:style>
  <w:style w:type="paragraph" w:customStyle="1" w:styleId="RunningHeadandFoot">
    <w:name w:val="Running Head and Foot"/>
    <w:basedOn w:val="Normal"/>
    <w:rsid w:val="00C42F0C"/>
    <w:pPr>
      <w:tabs>
        <w:tab w:val="center" w:pos="4680"/>
        <w:tab w:val="right" w:pos="9360"/>
      </w:tabs>
      <w:spacing w:before="240" w:line="240" w:lineRule="auto"/>
    </w:pPr>
    <w:rPr>
      <w:rFonts w:ascii="Source Sans Pro Semibold" w:eastAsia="Calibri" w:hAnsi="Source Sans Pro Semibold" w:cs="Times New Roman"/>
      <w:b/>
      <w:caps/>
      <w:spacing w:val="26"/>
      <w:sz w:val="16"/>
    </w:rPr>
  </w:style>
  <w:style w:type="paragraph" w:styleId="ListBullet2">
    <w:name w:val="List Bullet 2"/>
    <w:basedOn w:val="Normal"/>
    <w:uiPriority w:val="99"/>
    <w:unhideWhenUsed/>
    <w:rsid w:val="00726AC1"/>
    <w:pPr>
      <w:numPr>
        <w:ilvl w:val="1"/>
        <w:numId w:val="12"/>
      </w:numPr>
      <w:contextualSpacing/>
    </w:pPr>
  </w:style>
  <w:style w:type="numbering" w:customStyle="1" w:styleId="ListBullets">
    <w:name w:val="ListBullets"/>
    <w:uiPriority w:val="99"/>
    <w:rsid w:val="00726AC1"/>
    <w:pPr>
      <w:numPr>
        <w:numId w:val="12"/>
      </w:numPr>
    </w:pPr>
  </w:style>
  <w:style w:type="paragraph" w:styleId="ListBullet3">
    <w:name w:val="List Bullet 3"/>
    <w:basedOn w:val="Normal"/>
    <w:uiPriority w:val="99"/>
    <w:unhideWhenUsed/>
    <w:rsid w:val="00726AC1"/>
    <w:pPr>
      <w:numPr>
        <w:ilvl w:val="2"/>
        <w:numId w:val="12"/>
      </w:numPr>
      <w:contextualSpacing/>
    </w:pPr>
  </w:style>
  <w:style w:type="paragraph" w:styleId="ListBullet4">
    <w:name w:val="List Bullet 4"/>
    <w:basedOn w:val="Normal"/>
    <w:uiPriority w:val="99"/>
    <w:unhideWhenUsed/>
    <w:rsid w:val="00726AC1"/>
    <w:pPr>
      <w:numPr>
        <w:ilvl w:val="3"/>
        <w:numId w:val="12"/>
      </w:numPr>
      <w:contextualSpacing/>
    </w:pPr>
  </w:style>
  <w:style w:type="paragraph" w:styleId="ListBullet5">
    <w:name w:val="List Bullet 5"/>
    <w:basedOn w:val="Normal"/>
    <w:uiPriority w:val="99"/>
    <w:unhideWhenUsed/>
    <w:rsid w:val="00726AC1"/>
    <w:pPr>
      <w:numPr>
        <w:ilvl w:val="4"/>
        <w:numId w:val="12"/>
      </w:numPr>
      <w:contextualSpacing/>
    </w:pPr>
  </w:style>
  <w:style w:type="character" w:styleId="PlaceholderText">
    <w:name w:val="Placeholder Text"/>
    <w:basedOn w:val="DefaultParagraphFont"/>
    <w:uiPriority w:val="99"/>
    <w:semiHidden/>
    <w:rsid w:val="0099207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20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071"/>
    <w:rPr>
      <w:rFonts w:ascii="Tahoma" w:hAnsi="Tahoma" w:cs="Tahoma"/>
      <w:kern w:val="16"/>
      <w:sz w:val="16"/>
      <w:szCs w:val="16"/>
      <w14:ligatures w14:val="standardContextual"/>
      <w14:numForm w14:val="lining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5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55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9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4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8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62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6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2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3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81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Central\Communications\Templates\IHR%20Forms%20and%20Flyers.dotm" TargetMode="External"/></Relationships>
</file>

<file path=word/theme/theme1.xml><?xml version="1.0" encoding="utf-8"?>
<a:theme xmlns:a="http://schemas.openxmlformats.org/drawingml/2006/main" name="IHR">
  <a:themeElements>
    <a:clrScheme name="IHR">
      <a:dk1>
        <a:srgbClr val="495B77"/>
      </a:dk1>
      <a:lt1>
        <a:srgbClr val="FFFFFF"/>
      </a:lt1>
      <a:dk2>
        <a:srgbClr val="373F4B"/>
      </a:dk2>
      <a:lt2>
        <a:srgbClr val="FFFFFF"/>
      </a:lt2>
      <a:accent1>
        <a:srgbClr val="9CCD60"/>
      </a:accent1>
      <a:accent2>
        <a:srgbClr val="77BC1F"/>
      </a:accent2>
      <a:accent3>
        <a:srgbClr val="3E8DDD"/>
      </a:accent3>
      <a:accent4>
        <a:srgbClr val="7BA8E6"/>
      </a:accent4>
      <a:accent5>
        <a:srgbClr val="F68D2E"/>
      </a:accent5>
      <a:accent6>
        <a:srgbClr val="5A2B81"/>
      </a:accent6>
      <a:hlink>
        <a:srgbClr val="3E8DDD"/>
      </a:hlink>
      <a:folHlink>
        <a:srgbClr val="5A2B81"/>
      </a:folHlink>
    </a:clrScheme>
    <a:fontScheme name="IHR">
      <a:majorFont>
        <a:latin typeface="Corbel"/>
        <a:ea typeface=""/>
        <a:cs typeface=""/>
      </a:majorFont>
      <a:minorFont>
        <a:latin typeface="Corbel"/>
        <a:ea typeface=""/>
        <a:cs typeface=""/>
      </a:minorFont>
    </a:fontScheme>
    <a:fmtScheme name="Coutur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8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90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ctr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US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Times" pitchFamily="14" charset="0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ctr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US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Times" pitchFamily="14" charset="0"/>
          </a:defRPr>
        </a:defPPr>
      </a:lstStyle>
    </a:lnDef>
    <a:txDef>
      <a:spPr>
        <a:noFill/>
      </a:spPr>
      <a:bodyPr wrap="square" rtlCol="0">
        <a:spAutoFit/>
      </a:bodyPr>
      <a:lstStyle>
        <a:defPPr algn="l">
          <a:defRPr sz="3200" dirty="0" smtClean="0">
            <a:latin typeface="+mj-lt"/>
          </a:defRPr>
        </a:defPPr>
      </a:lstStyle>
    </a:txDef>
  </a:objectDefaults>
  <a:extraClrSchemeLst>
    <a:extraClrScheme>
      <a:clrScheme name="nu_powerpoint_temp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00CC99"/>
        </a:accent1>
        <a:accent2>
          <a:srgbClr val="3333CC"/>
        </a:accent2>
        <a:accent3>
          <a:srgbClr val="FFFFFF"/>
        </a:accent3>
        <a:accent4>
          <a:srgbClr val="000000"/>
        </a:accent4>
        <a:accent5>
          <a:srgbClr val="AAE2CA"/>
        </a:accent5>
        <a:accent6>
          <a:srgbClr val="2D2DB9"/>
        </a:accent6>
        <a:hlink>
          <a:srgbClr val="CCCCFF"/>
        </a:hlink>
        <a:folHlink>
          <a:srgbClr val="B2B2B2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nu_powerpoint_temp 2">
        <a:dk1>
          <a:srgbClr val="000000"/>
        </a:dk1>
        <a:lt1>
          <a:srgbClr val="FFFFFF"/>
        </a:lt1>
        <a:dk2>
          <a:srgbClr val="0000FF"/>
        </a:dk2>
        <a:lt2>
          <a:srgbClr val="FFFF00"/>
        </a:lt2>
        <a:accent1>
          <a:srgbClr val="FF9900"/>
        </a:accent1>
        <a:accent2>
          <a:srgbClr val="00FFFF"/>
        </a:accent2>
        <a:accent3>
          <a:srgbClr val="AAAAFF"/>
        </a:accent3>
        <a:accent4>
          <a:srgbClr val="DADADA"/>
        </a:accent4>
        <a:accent5>
          <a:srgbClr val="FFCAAA"/>
        </a:accent5>
        <a:accent6>
          <a:srgbClr val="00E7E7"/>
        </a:accent6>
        <a:hlink>
          <a:srgbClr val="FF0000"/>
        </a:hlink>
        <a:folHlink>
          <a:srgbClr val="969696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nu_powerpoint_temp 3">
        <a:dk1>
          <a:srgbClr val="000000"/>
        </a:dk1>
        <a:lt1>
          <a:srgbClr val="FFFFCC"/>
        </a:lt1>
        <a:dk2>
          <a:srgbClr val="808000"/>
        </a:dk2>
        <a:lt2>
          <a:srgbClr val="666633"/>
        </a:lt2>
        <a:accent1>
          <a:srgbClr val="339933"/>
        </a:accent1>
        <a:accent2>
          <a:srgbClr val="800000"/>
        </a:accent2>
        <a:accent3>
          <a:srgbClr val="FFFFE2"/>
        </a:accent3>
        <a:accent4>
          <a:srgbClr val="000000"/>
        </a:accent4>
        <a:accent5>
          <a:srgbClr val="ADCAAD"/>
        </a:accent5>
        <a:accent6>
          <a:srgbClr val="730000"/>
        </a:accent6>
        <a:hlink>
          <a:srgbClr val="0033CC"/>
        </a:hlink>
        <a:folHlink>
          <a:srgbClr val="FFCC66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nu_powerpoint_temp 4">
        <a:dk1>
          <a:srgbClr val="000000"/>
        </a:dk1>
        <a:lt1>
          <a:srgbClr val="FFFFFF"/>
        </a:lt1>
        <a:dk2>
          <a:srgbClr val="000000"/>
        </a:dk2>
        <a:lt2>
          <a:srgbClr val="333333"/>
        </a:lt2>
        <a:accent1>
          <a:srgbClr val="DDDDDD"/>
        </a:accent1>
        <a:accent2>
          <a:srgbClr val="808080"/>
        </a:accent2>
        <a:accent3>
          <a:srgbClr val="FFFFFF"/>
        </a:accent3>
        <a:accent4>
          <a:srgbClr val="000000"/>
        </a:accent4>
        <a:accent5>
          <a:srgbClr val="EBEBEB"/>
        </a:accent5>
        <a:accent6>
          <a:srgbClr val="737373"/>
        </a:accent6>
        <a:hlink>
          <a:srgbClr val="4D4D4D"/>
        </a:hlink>
        <a:folHlink>
          <a:srgbClr val="EAEAEA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nu_powerpoint_temp 5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FFCC66"/>
        </a:accent1>
        <a:accent2>
          <a:srgbClr val="0000FF"/>
        </a:accent2>
        <a:accent3>
          <a:srgbClr val="FFFFFF"/>
        </a:accent3>
        <a:accent4>
          <a:srgbClr val="000000"/>
        </a:accent4>
        <a:accent5>
          <a:srgbClr val="FFE2B8"/>
        </a:accent5>
        <a:accent6>
          <a:srgbClr val="0000E7"/>
        </a:accent6>
        <a:hlink>
          <a:srgbClr val="CC00CC"/>
        </a:hlink>
        <a:folHlink>
          <a:srgbClr val="C0C0C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nu_powerpoint_temp 6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C0C0C0"/>
        </a:accent1>
        <a:accent2>
          <a:srgbClr val="0066FF"/>
        </a:accent2>
        <a:accent3>
          <a:srgbClr val="FFFFFF"/>
        </a:accent3>
        <a:accent4>
          <a:srgbClr val="000000"/>
        </a:accent4>
        <a:accent5>
          <a:srgbClr val="DCDCDC"/>
        </a:accent5>
        <a:accent6>
          <a:srgbClr val="005CE7"/>
        </a:accent6>
        <a:hlink>
          <a:srgbClr val="FF0000"/>
        </a:hlink>
        <a:folHlink>
          <a:srgbClr val="00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nu_powerpoint_temp 7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3399FF"/>
        </a:accent1>
        <a:accent2>
          <a:srgbClr val="99FFCC"/>
        </a:accent2>
        <a:accent3>
          <a:srgbClr val="FFFFFF"/>
        </a:accent3>
        <a:accent4>
          <a:srgbClr val="000000"/>
        </a:accent4>
        <a:accent5>
          <a:srgbClr val="ADCAFF"/>
        </a:accent5>
        <a:accent6>
          <a:srgbClr val="8AE7B9"/>
        </a:accent6>
        <a:hlink>
          <a:srgbClr val="CC00CC"/>
        </a:hlink>
        <a:folHlink>
          <a:srgbClr val="B2B2B2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IHR Forms and Flyers</Template>
  <TotalTime>2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Libby Shrobe</dc:creator>
  <cp:lastModifiedBy>Veronica Nuzzolo</cp:lastModifiedBy>
  <cp:revision>3</cp:revision>
  <dcterms:created xsi:type="dcterms:W3CDTF">2019-07-16T14:22:00Z</dcterms:created>
  <dcterms:modified xsi:type="dcterms:W3CDTF">2019-07-16T14:23:00Z</dcterms:modified>
</cp:coreProperties>
</file>