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357C" w:rsidRPr="00D0357C" w:rsidRDefault="00D0357C" w:rsidP="00D0357C">
      <w:pPr>
        <w:spacing w:after="0" w:line="240" w:lineRule="auto"/>
        <w:rPr>
          <w:rFonts w:ascii="Times New Roman" w:eastAsia="Times New Roman" w:hAnsi="Times New Roman" w:cs="Times New Roman"/>
        </w:rPr>
      </w:pPr>
    </w:p>
    <w:p w:rsidR="00D0357C" w:rsidRDefault="00D0357C" w:rsidP="00D0357C">
      <w:pPr>
        <w:spacing w:after="0" w:line="480" w:lineRule="auto"/>
        <w:jc w:val="center"/>
        <w:rPr>
          <w:rFonts w:ascii="Times New Roman" w:eastAsia="Times New Roman" w:hAnsi="Times New Roman" w:cs="Times New Roman"/>
          <w:i/>
          <w:iCs/>
          <w:color w:val="000000"/>
        </w:rPr>
      </w:pPr>
    </w:p>
    <w:p w:rsidR="00D0357C" w:rsidRDefault="00D0357C" w:rsidP="00D0357C">
      <w:pPr>
        <w:spacing w:after="0" w:line="480" w:lineRule="auto"/>
        <w:jc w:val="center"/>
        <w:rPr>
          <w:rFonts w:ascii="Times New Roman" w:eastAsia="Times New Roman" w:hAnsi="Times New Roman" w:cs="Times New Roman"/>
          <w:i/>
          <w:iCs/>
          <w:color w:val="000000"/>
        </w:rPr>
      </w:pPr>
    </w:p>
    <w:p w:rsidR="00D0357C" w:rsidRDefault="00D0357C" w:rsidP="00D0357C">
      <w:pPr>
        <w:spacing w:after="0" w:line="480" w:lineRule="auto"/>
        <w:jc w:val="center"/>
        <w:rPr>
          <w:rFonts w:ascii="Times New Roman" w:eastAsia="Times New Roman" w:hAnsi="Times New Roman" w:cs="Times New Roman"/>
          <w:i/>
          <w:iCs/>
          <w:color w:val="000000"/>
        </w:rPr>
      </w:pPr>
    </w:p>
    <w:p w:rsidR="00D0357C" w:rsidRDefault="00D0357C" w:rsidP="00D0357C">
      <w:pPr>
        <w:spacing w:after="0" w:line="480" w:lineRule="auto"/>
        <w:jc w:val="center"/>
        <w:rPr>
          <w:rFonts w:ascii="Times New Roman" w:eastAsia="Times New Roman" w:hAnsi="Times New Roman" w:cs="Times New Roman"/>
          <w:i/>
          <w:iCs/>
          <w:color w:val="000000"/>
        </w:rPr>
      </w:pPr>
    </w:p>
    <w:p w:rsidR="00D0357C" w:rsidRDefault="00D0357C" w:rsidP="00D0357C">
      <w:pPr>
        <w:spacing w:after="0" w:line="480" w:lineRule="auto"/>
        <w:jc w:val="center"/>
        <w:rPr>
          <w:rFonts w:ascii="Times New Roman" w:eastAsia="Times New Roman" w:hAnsi="Times New Roman" w:cs="Times New Roman"/>
          <w:i/>
          <w:iCs/>
          <w:color w:val="000000"/>
        </w:rPr>
      </w:pPr>
    </w:p>
    <w:p w:rsidR="00D0357C" w:rsidRPr="00D0357C" w:rsidRDefault="00D0357C" w:rsidP="00D0357C">
      <w:pPr>
        <w:spacing w:after="0" w:line="480" w:lineRule="auto"/>
        <w:jc w:val="center"/>
        <w:rPr>
          <w:rFonts w:ascii="Times New Roman" w:eastAsia="Times New Roman" w:hAnsi="Times New Roman" w:cs="Times New Roman"/>
        </w:rPr>
      </w:pPr>
      <w:bookmarkStart w:id="0" w:name="_GoBack"/>
      <w:bookmarkEnd w:id="0"/>
      <w:r w:rsidRPr="00D0357C">
        <w:rPr>
          <w:rFonts w:ascii="Times New Roman" w:eastAsia="Times New Roman" w:hAnsi="Times New Roman" w:cs="Times New Roman"/>
          <w:i/>
          <w:iCs/>
          <w:color w:val="000000"/>
        </w:rPr>
        <w:t>The Three Faces of Eve</w:t>
      </w:r>
      <w:r w:rsidRPr="00D0357C">
        <w:rPr>
          <w:rFonts w:ascii="Times New Roman" w:eastAsia="Times New Roman" w:hAnsi="Times New Roman" w:cs="Times New Roman"/>
          <w:color w:val="000000"/>
        </w:rPr>
        <w:t>: Freudian and Neo-Freudian Theory  </w:t>
      </w:r>
    </w:p>
    <w:p w:rsidR="00D0357C" w:rsidRPr="00D0357C" w:rsidRDefault="00D0357C" w:rsidP="00D0357C">
      <w:pPr>
        <w:spacing w:after="0" w:line="480" w:lineRule="auto"/>
        <w:jc w:val="center"/>
        <w:rPr>
          <w:rFonts w:ascii="Times New Roman" w:eastAsia="Times New Roman" w:hAnsi="Times New Roman" w:cs="Times New Roman"/>
        </w:rPr>
      </w:pPr>
      <w:r w:rsidRPr="00D0357C">
        <w:rPr>
          <w:rFonts w:ascii="Times New Roman" w:eastAsia="Times New Roman" w:hAnsi="Times New Roman" w:cs="Times New Roman"/>
          <w:color w:val="000000"/>
        </w:rPr>
        <w:t>Cailey Bussiere, Carina Fuller, Janice Hind, Emily Jaworski, Jenny Nguyen, Lily Shepherd</w:t>
      </w:r>
    </w:p>
    <w:p w:rsidR="00D0357C" w:rsidRDefault="00D0357C" w:rsidP="00D0357C">
      <w:pPr>
        <w:spacing w:after="0" w:line="480" w:lineRule="auto"/>
        <w:jc w:val="center"/>
        <w:rPr>
          <w:rFonts w:ascii="Times New Roman" w:eastAsia="Times New Roman" w:hAnsi="Times New Roman" w:cs="Times New Roman"/>
          <w:color w:val="000000"/>
        </w:rPr>
      </w:pPr>
      <w:r w:rsidRPr="00D0357C">
        <w:rPr>
          <w:rFonts w:ascii="Times New Roman" w:eastAsia="Times New Roman" w:hAnsi="Times New Roman" w:cs="Times New Roman"/>
          <w:color w:val="000000"/>
        </w:rPr>
        <w:t>Lesley University</w:t>
      </w:r>
    </w:p>
    <w:p w:rsidR="00D0357C" w:rsidRPr="00D0357C" w:rsidRDefault="00D0357C" w:rsidP="00D0357C">
      <w:pPr>
        <w:rPr>
          <w:rFonts w:ascii="Times New Roman" w:eastAsia="Times New Roman" w:hAnsi="Times New Roman" w:cs="Times New Roman"/>
          <w:color w:val="000000"/>
        </w:rPr>
      </w:pPr>
      <w:r>
        <w:rPr>
          <w:rFonts w:ascii="Times New Roman" w:eastAsia="Times New Roman" w:hAnsi="Times New Roman" w:cs="Times New Roman"/>
          <w:color w:val="000000"/>
        </w:rPr>
        <w:br w:type="page"/>
      </w:r>
    </w:p>
    <w:p w:rsidR="00D0357C" w:rsidRPr="00D0357C" w:rsidRDefault="00D0357C" w:rsidP="00D0357C">
      <w:pPr>
        <w:spacing w:after="0" w:line="480" w:lineRule="auto"/>
        <w:jc w:val="center"/>
        <w:rPr>
          <w:rFonts w:ascii="Times New Roman" w:eastAsia="Times New Roman" w:hAnsi="Times New Roman" w:cs="Times New Roman"/>
        </w:rPr>
      </w:pPr>
      <w:r w:rsidRPr="00D0357C">
        <w:rPr>
          <w:rFonts w:ascii="Times New Roman" w:eastAsia="Times New Roman" w:hAnsi="Times New Roman" w:cs="Times New Roman"/>
          <w:i/>
          <w:iCs/>
          <w:color w:val="000000"/>
        </w:rPr>
        <w:lastRenderedPageBreak/>
        <w:t>The Three Faces of Eve</w:t>
      </w:r>
      <w:r w:rsidRPr="00D0357C">
        <w:rPr>
          <w:rFonts w:ascii="Times New Roman" w:eastAsia="Times New Roman" w:hAnsi="Times New Roman" w:cs="Times New Roman"/>
          <w:color w:val="000000"/>
        </w:rPr>
        <w:t>: Freudian and Neo-Freudian Theory</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Since the mid-twentieth century, there have been many advancements in the technological, medical, and psychological worlds. People have found ways to identify, treat, and improve cases of severe mental disorders. These disorders are used to educate others on many different platforms like films, prose, or literature. The portrayal of these cases can be examined through many different lenses and interpreted in a variety of ways. One film that can be examined through a psychoanalytical perspective through Freudian and Neo-Freudian theory specifically is The Three Faces of Eve. Directed by Nunnally Johnson and originally released in 1957, this movie follows a young housewife Eve White through her diagnosis and treatment of what was then called Multiple Personality Disorder. Since then, the disorder was renamed to Dissociative Identity Disorder and has been studied and tested and its treatment has developed and understanding of the disorder has grown.</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Given that the origin of Eve’s shattered psyche is a traumatic event in her childhood, psychoanalysis is the best way to frame her illness. Freud posits that mental illness and fixations in later life are exclusively attributable to events in early childhood. Eve’s inability to remember anything from her childhood is an example of repression, a classic Freudian defense mechanism that removes unpleasant thoughts from her conscious and moves them to her unconscious so that they are unrecognizable and extremely difficult to recall. Repression also serves to reduce the stress caused in an individual by the psychological event. Neo-Freudians contradict Freud, adding that environmental influences are also an important part of shaping personality. Neo Freudian theory explains the impact of the culture and time period on Eve’s split personality disorder; These include the influence of rigid gender roles and the sociocultural norms of the time. Therefore, there is added emphasis on the environment, people, and common behavior that affected Eve’s condition.</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 xml:space="preserve">In order to understand the Freudian and Neo-Freudian aspects of the film, </w:t>
      </w:r>
      <w:r w:rsidRPr="00D0357C">
        <w:rPr>
          <w:rFonts w:ascii="Times New Roman" w:eastAsia="Times New Roman" w:hAnsi="Times New Roman" w:cs="Times New Roman"/>
          <w:i/>
          <w:iCs/>
          <w:color w:val="000000"/>
        </w:rPr>
        <w:t xml:space="preserve">Three Faces of Eve </w:t>
      </w:r>
      <w:r w:rsidRPr="00D0357C">
        <w:rPr>
          <w:rFonts w:ascii="Times New Roman" w:eastAsia="Times New Roman" w:hAnsi="Times New Roman" w:cs="Times New Roman"/>
          <w:color w:val="000000"/>
        </w:rPr>
        <w:t xml:space="preserve">a few things have to be understood. First of all, it is important to take the time period and culture into consideration. The movie begins in the year 1951 and is set in Georgia. During this time period, particularly in southern states, it was a common viewpoint that women were meant to serve in domestic </w:t>
      </w:r>
      <w:r w:rsidRPr="00D0357C">
        <w:rPr>
          <w:rFonts w:ascii="Times New Roman" w:eastAsia="Times New Roman" w:hAnsi="Times New Roman" w:cs="Times New Roman"/>
          <w:color w:val="000000"/>
        </w:rPr>
        <w:lastRenderedPageBreak/>
        <w:t>roles, such as raising the children, cleaning, and cooking. In this male dominated culture, domestic violence was rampant and in many ways deemed within a man’s legal rights. Women who spoke against her husband, or contradicted the sociocultural norms of the time could be diagnosed with “hysteria” and placed into a mental institution. Mental health during this time was dominated by Freudian theory, but nonetheless a foreign concept to many individuals.</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Yet another common tradition that plays a large role in this film is the southern tradition of kissing the dead goodbye. This is cited as the primary reason for the main character Eve White to be diagnosed with Multiple Personality Disorder, which today is classified as Dissociative Identity Disorder.</w:t>
      </w:r>
    </w:p>
    <w:p w:rsidR="00D0357C" w:rsidRPr="00D0357C" w:rsidRDefault="00D0357C" w:rsidP="00D0357C">
      <w:pPr>
        <w:spacing w:after="0" w:line="480" w:lineRule="auto"/>
        <w:rPr>
          <w:rFonts w:ascii="Times New Roman" w:eastAsia="Times New Roman" w:hAnsi="Times New Roman" w:cs="Times New Roman"/>
        </w:rPr>
      </w:pPr>
      <w:r w:rsidRPr="00D0357C">
        <w:rPr>
          <w:rFonts w:ascii="Times New Roman" w:eastAsia="Times New Roman" w:hAnsi="Times New Roman" w:cs="Times New Roman"/>
          <w:color w:val="000000"/>
        </w:rPr>
        <w:tab/>
        <w:t xml:space="preserve">The characters, like the setting are equally as important to understand. The main character is Eve White, a submissive, timid housewife who heavily conforms to the gender roles of her time. She began seeing a psychiatrist after experiencing increasingly severe headaches and black out spells. Her psychiatrist, Dr. Luther focuses on methods of talk based - or couch - therapy as well as hypnosis in order to help Eve piece together her broken psyche. Eve is Dr. Luther’s first case of Multiple Personality Disorder, being a rarity at the time there was little research on this particular mental illness. It was during one of their sessions that Eve White’s alternative personality emerges - Eve Black. This side to her personality claims to have existed since Eve was six years old. She is an outgoing, promiscuous woman who claims to have no husband or kids, and loves to dance, sing, drink and go out, all things that Eve White does not do. Regardless of Eve Black’s claims, Eve White is married to a man named Ralph, a short tempered, unintelligent, stuck in his ways man. Ralph has a hard time understanding his wife’s mental illness, and has a tendency to be mentally and physically abusive as a result. Eventually Ralph leaves Eve in Dr. Luther’s care. Leaving their daughter Bonnie in the care of her grandparents, Ralph flees to Florida. Bonnie is Eve’s main motivation to get better. As the film continues, Eve Black began to suffer from headaches and black out spells and eventually a third personality of Eve emerges. This personality names herself Jane, a likable, intelligent, composed and caring woman, who becomes the surviving personality. </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lastRenderedPageBreak/>
        <w:t xml:space="preserve">To put the analysis of this film into perspective, Freud’s psychoanalytic theory, is the study of unconscious processes that comprise personality in order to study a person’s mental state and find the origin for any ailments. This theory is comprised of a multitude of different elements. He used a variety of methods to dissect unconscious dilemmas. These methods include, but are not, limited to: analyzing dreams, using hypnosis to make sense of emotions that are not at the conscious level, and using talk or couch therapy to discuss what problems may be underlying. Freud believed that the product of one’s actions can be based on unconscious desires. He also formed a system of how our personalities developed throughout our lives based on a sexual drive, which was a frequent contributing factor in his thought process regarding personality psychology. This system allows for the option of being able to get fixated in one stage, which can be the explanation for someone’s actions and behavior. These stages were called the Psychosexual Stages. Freud also attributed personality problems with defense mechanisms that maintain the mind’s safety. One piece of his theory he used that pertains to the film involve the conscious, preconscious, and unconscious as well as the Id, Ego, and Superego. He believed that the conscious is where all things that do not cause anxiety or stress to someone reside. The preconscious is where awareness is slightly less available than the immediate conscious. Lastly, the unconscious is a locked off section of the mind that refrains certain memories from floating to awareness whether by involuntary repression to ease the mind from a past experience and relieve stress or from long ago memories. The Id is a powerful mental state we are born with, that has needs that demand to be met instantly as there is no consideration to any other factors besides the self. The ego is the balance between the Id and the Superego, which is controlled by society’s expectations. According to the Cloninger, the ego is deemed the reality principle as it uses reason and the consideration of others to determine a logical decision. (2013). The Superego is not only controlled by society’s expectations but is well aware of the restrictions set through many factors in life. </w:t>
      </w:r>
    </w:p>
    <w:p w:rsidR="00D0357C" w:rsidRPr="00D0357C" w:rsidRDefault="00D0357C" w:rsidP="00D0357C">
      <w:pPr>
        <w:spacing w:after="0" w:line="480" w:lineRule="auto"/>
        <w:rPr>
          <w:rFonts w:ascii="Times New Roman" w:eastAsia="Times New Roman" w:hAnsi="Times New Roman" w:cs="Times New Roman"/>
        </w:rPr>
      </w:pPr>
      <w:r w:rsidRPr="00D0357C">
        <w:rPr>
          <w:rFonts w:ascii="Times New Roman" w:eastAsia="Times New Roman" w:hAnsi="Times New Roman" w:cs="Times New Roman"/>
          <w:color w:val="000000"/>
        </w:rPr>
        <w:tab/>
        <w:t xml:space="preserve">Although Eve White generally gets her physiological needs met in her life leading up to treatment, they are the only aspects of Maslow’s hierarchy of needs that are present in her life. In her unhappy marriage with Ralph, it becomes evident that there are many times when her needs for security </w:t>
      </w:r>
      <w:r w:rsidRPr="00D0357C">
        <w:rPr>
          <w:rFonts w:ascii="Times New Roman" w:eastAsia="Times New Roman" w:hAnsi="Times New Roman" w:cs="Times New Roman"/>
          <w:color w:val="000000"/>
        </w:rPr>
        <w:lastRenderedPageBreak/>
        <w:t>and safety are not met, given Ralph’s physical violence and aggression towards Eve. Eve’s basic needs are far from being met, let alone her needs for psychological and self-fulfillment. Eve white is completely changed after figuring out her problem and healing. She went from feeling confused about herself, having low self-esteem, bad marriage to being healthy enough to be reunited with Bonnie, get married to a nice man and be much happier.</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The predominant psychological event in Eve’s life takes place in her childhood home. When Eve was around six years old, her grandmother passed away. As a tradition in the South at the time, the family gathered around the grandmother’s body in the living room. It was believed at the time that if you kissed the cheek of a dead family member that it would help with the grieving process. Eve, playing under her porch, was called inside to plant her kiss upon the corpse. As children often do, Eve cried and tried to escape her mother’s grasp. Her mother, believing that this was a normal reaction, forces Eve to kiss her grandmother. The horror of the situation was the catalyst for the break in Eve’s psyche. Eve Black soon emerged in times of stress causing confusion, and trouble in Eve White’s life. Psychoanalytically, Eve’s psyche can be said to have shattered as a way to cope with the extreme stress placed upon her by this situation. The memory was then repressed, by both half of the psyche, as further protection. This lead to the repression of most of Eve’s childhood. Only when this event was recalled through hypnosis did Eve begin to remember her past.</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 xml:space="preserve">In her adult life, her husband Ralph’s behavior towards Eve White serves as the next stage of psychological events. Ralph, a product of his time, had a tendency to be aggressive towards his wife, especially after the emergences of Eve Black. For example, at the beginning of the film Eve Black’s box of new clothing is discovered by Ralph who confronts his wife. Eve White has no memory of the event due to the emergence of Eve Black, and Ralph lashes out with anger. Ralph’s aggression is made more unbearable due to the implied lack of affection between the couple. It can be presumed, due to the time period, that Eve White did not have much choice in her husband. The match may have been socially agreeable, while not being a choice of love. Being a woman, forced into submission, and in a loveless and </w:t>
      </w:r>
      <w:r w:rsidRPr="00D0357C">
        <w:rPr>
          <w:rFonts w:ascii="Times New Roman" w:eastAsia="Times New Roman" w:hAnsi="Times New Roman" w:cs="Times New Roman"/>
          <w:color w:val="000000"/>
        </w:rPr>
        <w:lastRenderedPageBreak/>
        <w:t>abusive marriage, is a perfect condition to breed stress. This increases the amount of time Eve Black may appear as a way of reducing the extreme stress put onto Eve White.</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When Eve Black emerges, she refuses to acknowledge Eve White’s husband and child as her own, as she is a different personality. Her vivacious attitude, and contempt for Ralph, leads to violence towards the man and child. One event shown in the film depicts Eve Black attempting to strangle Bonnie. When Ralph becomes aware of the situation he throws Eve onto the floor, saving his daughter. This violence brings out Eve White, who becomes incredibly distressed. Eve White is highly driven by her love for Bonnie, who becomes a prime motivating factor in her recovery. To be told that she had hurt her child, with no memory of the event, would inflict incredible amounts of stress on her mind. Psychologically, this ever increasing amount of stress, and fear for her child’s well-being, absolutely influences her psyche to shatter even more.</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Yet another psychological event that is important in Eve’s journey is the separation from her husband, and Bonnie. As a mother without her child in the 1950’s Eve’s culturally appointed role could not be filled, which fostered a sense of confusion and purposelessness. This sadness made coping with Dissociative Identity Disorder, and intensive therapy, even more difficult. When Eve White became aware of her condition, and of Eve Black, and began to attend regular therapy sessions, her blackouts increased. With hypnosis and talk therapy, Eve’s psyche was prodded and agitated, increasing her mental stress level further. The increased agitation and investigation into her mind causes yet another division in her personality. This produced Jane. Jane’s appearance is indicative of the damage to Eve’s psyche, and the intense use of many personalities as a way to cope with life’s challenges. Jane’s appearance is also significant because she was the most “stable” personality that emerged. Jane was composed, rational, and showed interest in the other personalities. She had a poise that the other two lacked, and an ability to focus on a situation without the rash actions of Eve black, or the anxiety of Eve White.</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 xml:space="preserve">There are several aspects of Eve’s case that can be analyzed with both Freudian and Neo-Freudian theory. Dr. Luther himself employed psychotherapy for Eve’s treatment. Though an unusual and </w:t>
      </w:r>
      <w:r w:rsidRPr="00D0357C">
        <w:rPr>
          <w:rFonts w:ascii="Times New Roman" w:eastAsia="Times New Roman" w:hAnsi="Times New Roman" w:cs="Times New Roman"/>
          <w:color w:val="000000"/>
        </w:rPr>
        <w:lastRenderedPageBreak/>
        <w:t>rare case, Freudian and Neo-Freudian theory are able to break down and explain the source and reason for Eve’s disorder through the exploration of her unconscious and childhood.</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Examining Eve’s personalities, one can see they fit Freud’s structure of personality. Freud divided personality into three structures: id, ego, and superego. The id stands for a person’s unconscious desires, the superego represents “the rules and ideals of society,” while the ego acts as the voice of reason and compromise between the two (Cloninger, 2013). Eve White, representing the superego, faithfully filled the expected role of a loving, obedient wife to Ralph White without a word of complaint. On the other hand, Eve Black’s promiscuous nature, her love for drinking and dancing, as well as her insistence of being childless and unmarried embodied Eve’s id. Finally, while a pleasant and personable individual, Jane allows herself to indulge in love, though even then she refrains from marrying Earl due to her Multiple Personality Disorder. Thus, Jane is the ego. All three of Eve’s personalities fall almost perfectly into the three structure of personality.</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Unsurprisingly, Dr. Luther had a Freudian approach when treating Eve. His most commonly used method of treatment was hypnosis, which he often used to speak with specific personalities during their sessions. Hypnosis places an individual into a new state of consciousness, which can then be used to understand “dissociative states such as multiple personality disorder” (Cloninger, 2013). Through the use of hypnosis, Dr. Luther taps into different parts of Eve’s unconscious to get a better understanding of her situation. With Eve’s shattered psyche in mind, he believed the key to curing Eve of her multiple personalities was to learn where and how they came to be. Once he understood their origins, he would be able to find the source of her troubles. He used hypnosis to become familiar with the personalities and switched between them to get a better understanding of specific events that occurred or actions that one of them did. Though this method, he was eventually able to trace the source of Eve’s troubles to her childhood.</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 xml:space="preserve">After discovering that Eve White had no recollection of a specific childhood event, despite being triggered with emotions under her mother’s porch, Dr. Luther once again used hypnosis to bring forth the memory. As a way to protect herself from the great distress the traumatic event caused her, Eve White </w:t>
      </w:r>
      <w:r w:rsidRPr="00D0357C">
        <w:rPr>
          <w:rFonts w:ascii="Times New Roman" w:eastAsia="Times New Roman" w:hAnsi="Times New Roman" w:cs="Times New Roman"/>
          <w:color w:val="000000"/>
        </w:rPr>
        <w:lastRenderedPageBreak/>
        <w:t>had isolated the memory, disconnecting it from the rest and forgetting about it (Cloninger, 2013). Dr. Luther had to rely on Eve Black, Eve’s unconscious, to sort out what had occurred. Once he was able to unearth the traumatic childhood memory and bring it back out, Eve was able to experience this memory in a safe environment. With the source of her troubles now identified and understood, Eve was cured of her multiple personality disorder, leaving Jane as the remaining personality.</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When applying Neo-Freudian theory to Eve’s case, then the analysis isn’t quite so simple. While the traumatic childhood memory definitely explained the break in Eve’s psyche, there are a number of environmental factors that come into play. Eve White was born and raised in the South during the mid-1900’s, a time of rigid gender roles and strong family values. It was the tradition of kissing the deceased farewell that led to the break in her psych, while her unhappy and abusive marriage with Ralph further contributed to her stress. As Eve White endured her harsh and unhappy life, her psyche continued to crack under the pressure until, eventually, she was unable to deal with the stresses of life and her multiple personalities became an issue as she tried to cope.</w:t>
      </w:r>
    </w:p>
    <w:p w:rsidR="00D0357C"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 xml:space="preserve">Considering these reasons, the film </w:t>
      </w:r>
      <w:r w:rsidRPr="00D0357C">
        <w:rPr>
          <w:rFonts w:ascii="Times New Roman" w:eastAsia="Times New Roman" w:hAnsi="Times New Roman" w:cs="Times New Roman"/>
          <w:i/>
          <w:iCs/>
          <w:color w:val="000000"/>
        </w:rPr>
        <w:t>The Three Faces of Eve</w:t>
      </w:r>
      <w:r w:rsidRPr="00D0357C">
        <w:rPr>
          <w:rFonts w:ascii="Times New Roman" w:eastAsia="Times New Roman" w:hAnsi="Times New Roman" w:cs="Times New Roman"/>
          <w:color w:val="000000"/>
        </w:rPr>
        <w:t xml:space="preserve">, can be viewed and analyzed using Freudian and Neo-Freudian theory. Through this analyzation, the psychoanalytical frame accredits many of Eve’s psychological problems to the breaking of the internal psyche, repression, and the power of the Id using Freud’s model of personality. All of these major psychological conflicts can be explained by the internal and unconscious struggles, but also can be attributed to the setting of the film, which is where Neo-Freudian theory is introduced. Together, these explanations and reasoning’s provide a strong example of a film that is best examined through a psychoanalytical lens. </w:t>
      </w:r>
    </w:p>
    <w:p w:rsidR="00D0357C" w:rsidRPr="00D0357C" w:rsidRDefault="00D0357C" w:rsidP="00D0357C">
      <w:pPr>
        <w:spacing w:after="240" w:line="240" w:lineRule="auto"/>
        <w:rPr>
          <w:rFonts w:ascii="Times New Roman" w:eastAsia="Times New Roman" w:hAnsi="Times New Roman" w:cs="Times New Roman"/>
        </w:rPr>
      </w:pPr>
      <w:r>
        <w:rPr>
          <w:rFonts w:ascii="Times New Roman" w:eastAsia="Times New Roman" w:hAnsi="Times New Roman" w:cs="Times New Roman"/>
        </w:rPr>
        <w:br/>
      </w:r>
      <w:r w:rsidRPr="00D0357C">
        <w:rPr>
          <w:rFonts w:ascii="Times New Roman" w:eastAsia="Times New Roman" w:hAnsi="Times New Roman" w:cs="Times New Roman"/>
        </w:rPr>
        <w:br/>
      </w:r>
      <w:r w:rsidRPr="00D0357C">
        <w:rPr>
          <w:rFonts w:ascii="Times New Roman" w:eastAsia="Times New Roman" w:hAnsi="Times New Roman" w:cs="Times New Roman"/>
        </w:rPr>
        <w:br/>
      </w:r>
    </w:p>
    <w:p w:rsidR="00D0357C" w:rsidRPr="00D0357C" w:rsidRDefault="00D0357C" w:rsidP="00D0357C">
      <w:pPr>
        <w:spacing w:after="0" w:line="480" w:lineRule="auto"/>
        <w:jc w:val="center"/>
        <w:rPr>
          <w:rFonts w:ascii="Times New Roman" w:eastAsia="Times New Roman" w:hAnsi="Times New Roman" w:cs="Times New Roman"/>
        </w:rPr>
      </w:pPr>
      <w:r w:rsidRPr="00D0357C">
        <w:rPr>
          <w:rFonts w:ascii="Times New Roman" w:eastAsia="Times New Roman" w:hAnsi="Times New Roman" w:cs="Times New Roman"/>
          <w:color w:val="000000"/>
        </w:rPr>
        <w:t>Works Cited</w:t>
      </w:r>
    </w:p>
    <w:p w:rsidR="00D0357C" w:rsidRPr="00D0357C" w:rsidRDefault="00D0357C" w:rsidP="00D0357C">
      <w:pPr>
        <w:spacing w:after="0" w:line="480" w:lineRule="auto"/>
        <w:rPr>
          <w:rFonts w:ascii="Times New Roman" w:eastAsia="Times New Roman" w:hAnsi="Times New Roman" w:cs="Times New Roman"/>
        </w:rPr>
      </w:pPr>
      <w:r w:rsidRPr="00D0357C">
        <w:rPr>
          <w:rFonts w:ascii="Times New Roman" w:eastAsia="Times New Roman" w:hAnsi="Times New Roman" w:cs="Times New Roman"/>
          <w:color w:val="000000"/>
        </w:rPr>
        <w:t xml:space="preserve">Cloninger, S. C. (2013). </w:t>
      </w:r>
      <w:r w:rsidRPr="00D0357C">
        <w:rPr>
          <w:rFonts w:ascii="Times New Roman" w:eastAsia="Times New Roman" w:hAnsi="Times New Roman" w:cs="Times New Roman"/>
          <w:i/>
          <w:iCs/>
          <w:color w:val="000000"/>
        </w:rPr>
        <w:t>Theories of personality: Understanding persons</w:t>
      </w:r>
      <w:r w:rsidRPr="00D0357C">
        <w:rPr>
          <w:rFonts w:ascii="Times New Roman" w:eastAsia="Times New Roman" w:hAnsi="Times New Roman" w:cs="Times New Roman"/>
          <w:color w:val="000000"/>
        </w:rPr>
        <w:t xml:space="preserve"> (6th ed.). Boston: </w:t>
      </w:r>
    </w:p>
    <w:p w:rsidR="007D6D68" w:rsidRPr="00D0357C" w:rsidRDefault="00D0357C" w:rsidP="00D0357C">
      <w:pPr>
        <w:spacing w:after="0" w:line="480" w:lineRule="auto"/>
        <w:ind w:firstLine="720"/>
        <w:rPr>
          <w:rFonts w:ascii="Times New Roman" w:eastAsia="Times New Roman" w:hAnsi="Times New Roman" w:cs="Times New Roman"/>
        </w:rPr>
      </w:pPr>
      <w:r w:rsidRPr="00D0357C">
        <w:rPr>
          <w:rFonts w:ascii="Times New Roman" w:eastAsia="Times New Roman" w:hAnsi="Times New Roman" w:cs="Times New Roman"/>
          <w:color w:val="000000"/>
        </w:rPr>
        <w:t xml:space="preserve">Pearson Education. </w:t>
      </w:r>
    </w:p>
    <w:sectPr w:rsidR="007D6D68" w:rsidRPr="00D0357C" w:rsidSect="00D0357C">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15CF" w:rsidRDefault="008B15CF" w:rsidP="00D0357C">
      <w:pPr>
        <w:spacing w:after="0" w:line="240" w:lineRule="auto"/>
      </w:pPr>
      <w:r>
        <w:separator/>
      </w:r>
    </w:p>
  </w:endnote>
  <w:endnote w:type="continuationSeparator" w:id="0">
    <w:p w:rsidR="008B15CF" w:rsidRDefault="008B15CF" w:rsidP="00D035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15CF" w:rsidRDefault="008B15CF" w:rsidP="00D0357C">
      <w:pPr>
        <w:spacing w:after="0" w:line="240" w:lineRule="auto"/>
      </w:pPr>
      <w:r>
        <w:separator/>
      </w:r>
    </w:p>
  </w:footnote>
  <w:footnote w:type="continuationSeparator" w:id="0">
    <w:p w:rsidR="008B15CF" w:rsidRDefault="008B15CF" w:rsidP="00D035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0423821"/>
      <w:docPartObj>
        <w:docPartGallery w:val="Page Numbers (Top of Page)"/>
        <w:docPartUnique/>
      </w:docPartObj>
    </w:sdtPr>
    <w:sdtEndPr>
      <w:rPr>
        <w:rFonts w:ascii="Times New Roman" w:hAnsi="Times New Roman" w:cs="Times New Roman"/>
        <w:noProof/>
      </w:rPr>
    </w:sdtEndPr>
    <w:sdtContent>
      <w:p w:rsidR="00D0357C" w:rsidRPr="00D0357C" w:rsidRDefault="00D0357C">
        <w:pPr>
          <w:pStyle w:val="Header"/>
          <w:jc w:val="right"/>
          <w:rPr>
            <w:rFonts w:ascii="Times New Roman" w:hAnsi="Times New Roman" w:cs="Times New Roman"/>
            <w:noProof/>
          </w:rPr>
        </w:pPr>
        <w:r w:rsidRPr="00D0357C">
          <w:rPr>
            <w:rFonts w:ascii="Times New Roman" w:hAnsi="Times New Roman" w:cs="Times New Roman"/>
          </w:rPr>
          <w:fldChar w:fldCharType="begin"/>
        </w:r>
        <w:r w:rsidRPr="00D0357C">
          <w:rPr>
            <w:rFonts w:ascii="Times New Roman" w:hAnsi="Times New Roman" w:cs="Times New Roman"/>
          </w:rPr>
          <w:instrText xml:space="preserve"> PAGE   \* MERGEFORMAT </w:instrText>
        </w:r>
        <w:r w:rsidRPr="00D0357C">
          <w:rPr>
            <w:rFonts w:ascii="Times New Roman" w:hAnsi="Times New Roman" w:cs="Times New Roman"/>
          </w:rPr>
          <w:fldChar w:fldCharType="separate"/>
        </w:r>
        <w:r>
          <w:rPr>
            <w:rFonts w:ascii="Times New Roman" w:hAnsi="Times New Roman" w:cs="Times New Roman"/>
            <w:noProof/>
          </w:rPr>
          <w:t>8</w:t>
        </w:r>
        <w:r w:rsidRPr="00D0357C">
          <w:rPr>
            <w:rFonts w:ascii="Times New Roman" w:hAnsi="Times New Roman" w:cs="Times New Roman"/>
            <w:noProof/>
          </w:rPr>
          <w:fldChar w:fldCharType="end"/>
        </w:r>
      </w:p>
      <w:p w:rsidR="00D0357C" w:rsidRPr="00D0357C" w:rsidRDefault="00D0357C" w:rsidP="00D0357C">
        <w:pPr>
          <w:pStyle w:val="Header"/>
          <w:rPr>
            <w:rFonts w:ascii="Times New Roman" w:hAnsi="Times New Roman" w:cs="Times New Roman"/>
          </w:rPr>
        </w:pPr>
        <w:r>
          <w:rPr>
            <w:rFonts w:ascii="Times New Roman" w:hAnsi="Times New Roman" w:cs="Times New Roman"/>
            <w:noProof/>
          </w:rPr>
          <w:t>FREUDIAN AND NEO-FREUDIAN THEORY</w:t>
        </w:r>
      </w:p>
    </w:sdtContent>
  </w:sdt>
  <w:p w:rsidR="00D0357C" w:rsidRDefault="00D035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3901043"/>
      <w:docPartObj>
        <w:docPartGallery w:val="Page Numbers (Top of Page)"/>
        <w:docPartUnique/>
      </w:docPartObj>
    </w:sdtPr>
    <w:sdtEndPr>
      <w:rPr>
        <w:noProof/>
      </w:rPr>
    </w:sdtEndPr>
    <w:sdtContent>
      <w:p w:rsidR="00D0357C" w:rsidRDefault="00D0357C">
        <w:pPr>
          <w:pStyle w:val="Header"/>
          <w:jc w:val="right"/>
          <w:rPr>
            <w:noProof/>
          </w:rPr>
        </w:pPr>
        <w:r>
          <w:fldChar w:fldCharType="begin"/>
        </w:r>
        <w:r>
          <w:instrText xml:space="preserve"> PAGE   \* MERGEFORMAT </w:instrText>
        </w:r>
        <w:r>
          <w:fldChar w:fldCharType="separate"/>
        </w:r>
        <w:r>
          <w:rPr>
            <w:noProof/>
          </w:rPr>
          <w:t>1</w:t>
        </w:r>
        <w:r>
          <w:rPr>
            <w:noProof/>
          </w:rPr>
          <w:fldChar w:fldCharType="end"/>
        </w:r>
      </w:p>
      <w:p w:rsidR="00D0357C" w:rsidRPr="00D0357C" w:rsidRDefault="00D0357C" w:rsidP="00D0357C">
        <w:pPr>
          <w:pStyle w:val="Header"/>
          <w:rPr>
            <w:rFonts w:ascii="Times New Roman" w:hAnsi="Times New Roman" w:cs="Times New Roman"/>
          </w:rPr>
        </w:pPr>
        <w:r w:rsidRPr="00D0357C">
          <w:rPr>
            <w:rFonts w:ascii="Times New Roman" w:hAnsi="Times New Roman" w:cs="Times New Roman"/>
            <w:noProof/>
          </w:rPr>
          <w:t xml:space="preserve">Running Head: </w:t>
        </w:r>
        <w:r>
          <w:rPr>
            <w:rFonts w:ascii="Times New Roman" w:hAnsi="Times New Roman" w:cs="Times New Roman"/>
            <w:noProof/>
          </w:rPr>
          <w:t>FREUDIAN AND NEO-FREUDIAN THEORY</w:t>
        </w:r>
      </w:p>
    </w:sdtContent>
  </w:sdt>
  <w:p w:rsidR="00D0357C" w:rsidRDefault="00D035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57C"/>
    <w:rsid w:val="006C131B"/>
    <w:rsid w:val="00767363"/>
    <w:rsid w:val="008B15CF"/>
    <w:rsid w:val="009F4A5F"/>
    <w:rsid w:val="00D0357C"/>
    <w:rsid w:val="00FE4E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086B8"/>
  <w15:chartTrackingRefBased/>
  <w15:docId w15:val="{8DCF6852-96E0-4F76-BED5-93E847F7E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035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D0357C"/>
  </w:style>
  <w:style w:type="paragraph" w:styleId="Header">
    <w:name w:val="header"/>
    <w:basedOn w:val="Normal"/>
    <w:link w:val="HeaderChar"/>
    <w:uiPriority w:val="99"/>
    <w:unhideWhenUsed/>
    <w:rsid w:val="00D035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357C"/>
  </w:style>
  <w:style w:type="paragraph" w:styleId="Footer">
    <w:name w:val="footer"/>
    <w:basedOn w:val="Normal"/>
    <w:link w:val="FooterChar"/>
    <w:uiPriority w:val="99"/>
    <w:unhideWhenUsed/>
    <w:rsid w:val="00D035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35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266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2548</Words>
  <Characters>14524</Characters>
  <Application>Microsoft Office Word</Application>
  <DocSecurity>0</DocSecurity>
  <Lines>121</Lines>
  <Paragraphs>34</Paragraphs>
  <ScaleCrop>false</ScaleCrop>
  <Company/>
  <LinksUpToDate>false</LinksUpToDate>
  <CharactersWithSpaces>17038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Carina Fuller</dc:creator>
  <cp:keywords/>
  <dc:description/>
  <cp:lastModifiedBy>Carina Fuller</cp:lastModifiedBy>
  <cp:revision>1</cp:revision>
  <dcterms:created xsi:type="dcterms:W3CDTF">2016-09-23T14:20:00Z</dcterms:created>
  <dcterms:modified xsi:type="dcterms:W3CDTF">2016-09-23T14:27:00Z</dcterms:modified>
</cp:coreProperties>
</file>